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F12" w:rsidRDefault="007B0F12" w:rsidP="007B0F12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Sitzungsvorlage</w:t>
      </w:r>
    </w:p>
    <w:p w:rsidR="007B0F12" w:rsidRDefault="007B0F12" w:rsidP="007B0F12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Gemeinderatssitzung vom 09.03.2021</w:t>
      </w:r>
    </w:p>
    <w:p w:rsidR="007B0F12" w:rsidRDefault="007B0F12" w:rsidP="007B0F1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B0F12" w:rsidRDefault="007B0F12" w:rsidP="007B0F1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B0F12" w:rsidRDefault="007B0F12" w:rsidP="007B0F1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B0F12" w:rsidRDefault="007B0F12" w:rsidP="007B0F12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Tagesordnungspunkt 3:</w:t>
      </w:r>
    </w:p>
    <w:p w:rsidR="007B0F12" w:rsidRPr="007B0F12" w:rsidRDefault="007B0F12" w:rsidP="007B0F1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B0F12">
        <w:rPr>
          <w:rFonts w:ascii="Arial" w:hAnsi="Arial" w:cs="Arial"/>
          <w:b/>
          <w:bCs/>
          <w:sz w:val="22"/>
          <w:szCs w:val="22"/>
        </w:rPr>
        <w:t xml:space="preserve">Bebauungsplan </w:t>
      </w:r>
      <w:proofErr w:type="spellStart"/>
      <w:r w:rsidRPr="007B0F12">
        <w:rPr>
          <w:rFonts w:ascii="Arial" w:hAnsi="Arial" w:cs="Arial"/>
          <w:b/>
          <w:bCs/>
          <w:sz w:val="22"/>
          <w:szCs w:val="22"/>
        </w:rPr>
        <w:t>Altheimer</w:t>
      </w:r>
      <w:proofErr w:type="spellEnd"/>
      <w:r w:rsidRPr="007B0F12">
        <w:rPr>
          <w:rFonts w:ascii="Arial" w:hAnsi="Arial" w:cs="Arial"/>
          <w:b/>
          <w:bCs/>
          <w:sz w:val="22"/>
          <w:szCs w:val="22"/>
        </w:rPr>
        <w:t xml:space="preserve"> Straße / Mühlenstraße</w:t>
      </w:r>
    </w:p>
    <w:p w:rsidR="007B0F12" w:rsidRPr="007B0F12" w:rsidRDefault="007B0F12" w:rsidP="007B0F12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Pr="007B0F12">
        <w:rPr>
          <w:rFonts w:ascii="Arial" w:hAnsi="Arial" w:cs="Arial"/>
          <w:b/>
          <w:bCs/>
          <w:sz w:val="22"/>
          <w:szCs w:val="22"/>
        </w:rPr>
        <w:t>Billigung des Planentwurfs</w:t>
      </w:r>
    </w:p>
    <w:p w:rsidR="007B0F12" w:rsidRPr="007B0F12" w:rsidRDefault="007B0F12" w:rsidP="007B0F12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Pr="007B0F12">
        <w:rPr>
          <w:rFonts w:ascii="Arial" w:hAnsi="Arial" w:cs="Arial"/>
          <w:b/>
          <w:bCs/>
          <w:sz w:val="22"/>
          <w:szCs w:val="22"/>
        </w:rPr>
        <w:t>Durchführung der frühzeitigen Bürgerbeteiligung</w:t>
      </w:r>
    </w:p>
    <w:p w:rsidR="007B0F12" w:rsidRPr="00C048E2" w:rsidRDefault="007B0F12" w:rsidP="007B0F1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B0F12" w:rsidRPr="00C048E2" w:rsidRDefault="007B0F12" w:rsidP="007B0F12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C048E2">
        <w:rPr>
          <w:rFonts w:ascii="Arial" w:hAnsi="Arial" w:cs="Arial"/>
          <w:bCs/>
          <w:sz w:val="22"/>
          <w:szCs w:val="22"/>
          <w:u w:val="single"/>
        </w:rPr>
        <w:t>I. Sachvortrag</w:t>
      </w:r>
    </w:p>
    <w:p w:rsidR="007B0F12" w:rsidRDefault="007B0F12" w:rsidP="007B0F12">
      <w:pPr>
        <w:jc w:val="both"/>
        <w:rPr>
          <w:rFonts w:ascii="Arial" w:hAnsi="Arial" w:cs="Arial"/>
          <w:sz w:val="22"/>
          <w:szCs w:val="22"/>
        </w:rPr>
      </w:pPr>
      <w:r w:rsidRPr="00C048E2">
        <w:rPr>
          <w:rFonts w:ascii="Arial" w:hAnsi="Arial" w:cs="Arial"/>
          <w:sz w:val="22"/>
          <w:szCs w:val="22"/>
        </w:rPr>
        <w:t>Um die Planung auf de</w:t>
      </w:r>
      <w:r>
        <w:rPr>
          <w:rFonts w:ascii="Arial" w:hAnsi="Arial" w:cs="Arial"/>
          <w:sz w:val="22"/>
          <w:szCs w:val="22"/>
        </w:rPr>
        <w:t>n</w:t>
      </w:r>
      <w:r w:rsidRPr="00C048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o. g. </w:t>
      </w:r>
      <w:r w:rsidRPr="00C048E2">
        <w:rPr>
          <w:rFonts w:ascii="Arial" w:hAnsi="Arial" w:cs="Arial"/>
          <w:sz w:val="22"/>
          <w:szCs w:val="22"/>
        </w:rPr>
        <w:t>Grundstück</w:t>
      </w:r>
      <w:r>
        <w:rPr>
          <w:rFonts w:ascii="Arial" w:hAnsi="Arial" w:cs="Arial"/>
          <w:sz w:val="22"/>
          <w:szCs w:val="22"/>
        </w:rPr>
        <w:t>en</w:t>
      </w:r>
      <w:r w:rsidRPr="00C048E2">
        <w:rPr>
          <w:rFonts w:ascii="Arial" w:hAnsi="Arial" w:cs="Arial"/>
          <w:sz w:val="22"/>
          <w:szCs w:val="22"/>
        </w:rPr>
        <w:t xml:space="preserve"> zu sichern und um zu verhindern, dass dort Bauvorhaben </w:t>
      </w:r>
      <w:r>
        <w:rPr>
          <w:rFonts w:ascii="Arial" w:hAnsi="Arial" w:cs="Arial"/>
          <w:sz w:val="22"/>
          <w:szCs w:val="22"/>
        </w:rPr>
        <w:t>realisiert</w:t>
      </w:r>
      <w:r w:rsidRPr="00C048E2">
        <w:rPr>
          <w:rFonts w:ascii="Arial" w:hAnsi="Arial" w:cs="Arial"/>
          <w:sz w:val="22"/>
          <w:szCs w:val="22"/>
        </w:rPr>
        <w:t xml:space="preserve"> werden, die der Planungsabsicht bzw. dem Planungsziel der Gemeinde zuwiderlaufen, </w:t>
      </w:r>
      <w:r>
        <w:rPr>
          <w:rFonts w:ascii="Arial" w:hAnsi="Arial" w:cs="Arial"/>
          <w:sz w:val="22"/>
          <w:szCs w:val="22"/>
        </w:rPr>
        <w:t>hat</w:t>
      </w:r>
      <w:r w:rsidRPr="00C048E2">
        <w:rPr>
          <w:rFonts w:ascii="Arial" w:hAnsi="Arial" w:cs="Arial"/>
          <w:sz w:val="22"/>
          <w:szCs w:val="22"/>
        </w:rPr>
        <w:t xml:space="preserve"> der Gemeinderat </w:t>
      </w:r>
      <w:r>
        <w:rPr>
          <w:rFonts w:ascii="Arial" w:hAnsi="Arial" w:cs="Arial"/>
          <w:sz w:val="22"/>
          <w:szCs w:val="22"/>
        </w:rPr>
        <w:t xml:space="preserve">in seiner Sitzung vom 08.10.2019 beschlossen, </w:t>
      </w:r>
      <w:r>
        <w:rPr>
          <w:rFonts w:ascii="Arial" w:hAnsi="Arial" w:cs="Arial"/>
          <w:sz w:val="22"/>
          <w:szCs w:val="22"/>
        </w:rPr>
        <w:t xml:space="preserve">für die Grundstücke </w:t>
      </w:r>
      <w:proofErr w:type="spellStart"/>
      <w:r w:rsidRPr="00D141DE">
        <w:rPr>
          <w:rFonts w:ascii="Arial" w:hAnsi="Arial" w:cs="Arial"/>
          <w:sz w:val="22"/>
          <w:szCs w:val="22"/>
        </w:rPr>
        <w:t>Flst</w:t>
      </w:r>
      <w:proofErr w:type="spellEnd"/>
      <w:r w:rsidRPr="00D141DE">
        <w:rPr>
          <w:rFonts w:ascii="Arial" w:hAnsi="Arial" w:cs="Arial"/>
          <w:sz w:val="22"/>
          <w:szCs w:val="22"/>
        </w:rPr>
        <w:t xml:space="preserve">. Nrn. 8, 9, 10, 11, 11/1, 11/2, 11/3, 11/4, 11/5, 11/6, 11/7, 11/8, 6, 6/1, 6/3, 12 und 13 der Gemarkung Frickingen </w:t>
      </w:r>
      <w:r w:rsidRPr="00C048E2">
        <w:rPr>
          <w:rFonts w:ascii="Arial" w:hAnsi="Arial" w:cs="Arial"/>
          <w:sz w:val="22"/>
          <w:szCs w:val="22"/>
        </w:rPr>
        <w:t xml:space="preserve">einen Bebauungsplan aufstellen. </w:t>
      </w:r>
      <w:r>
        <w:rPr>
          <w:rFonts w:ascii="Arial" w:hAnsi="Arial" w:cs="Arial"/>
          <w:sz w:val="22"/>
          <w:szCs w:val="22"/>
        </w:rPr>
        <w:t xml:space="preserve">In der gleichen Sitzung hat </w:t>
      </w:r>
      <w:r w:rsidRPr="00C048E2">
        <w:rPr>
          <w:rFonts w:ascii="Arial" w:hAnsi="Arial" w:cs="Arial"/>
          <w:sz w:val="22"/>
          <w:szCs w:val="22"/>
        </w:rPr>
        <w:t xml:space="preserve">der Gemeinderat </w:t>
      </w:r>
      <w:r>
        <w:rPr>
          <w:rFonts w:ascii="Arial" w:hAnsi="Arial" w:cs="Arial"/>
          <w:sz w:val="22"/>
          <w:szCs w:val="22"/>
        </w:rPr>
        <w:t xml:space="preserve">zudem </w:t>
      </w:r>
      <w:r w:rsidRPr="00C048E2">
        <w:rPr>
          <w:rFonts w:ascii="Arial" w:hAnsi="Arial" w:cs="Arial"/>
          <w:sz w:val="22"/>
          <w:szCs w:val="22"/>
        </w:rPr>
        <w:t>zur Sicherung der Planung eine Veränderungssper</w:t>
      </w:r>
      <w:r>
        <w:rPr>
          <w:rFonts w:ascii="Arial" w:hAnsi="Arial" w:cs="Arial"/>
          <w:sz w:val="22"/>
          <w:szCs w:val="22"/>
        </w:rPr>
        <w:t>re erlassen.</w:t>
      </w:r>
    </w:p>
    <w:p w:rsidR="007B0F12" w:rsidRDefault="007B0F12" w:rsidP="007B0F12">
      <w:pPr>
        <w:jc w:val="both"/>
        <w:rPr>
          <w:rFonts w:ascii="Arial" w:hAnsi="Arial" w:cs="Arial"/>
          <w:sz w:val="22"/>
          <w:szCs w:val="22"/>
        </w:rPr>
      </w:pPr>
    </w:p>
    <w:p w:rsidR="007B0F12" w:rsidRDefault="007B0F12" w:rsidP="007B0F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Herr Hornstein wird in der Sitzung ausführlich den Planungsentwurf vorstellen.</w:t>
      </w:r>
    </w:p>
    <w:p w:rsidR="007B0F12" w:rsidRPr="00C048E2" w:rsidRDefault="007B0F12" w:rsidP="007B0F12">
      <w:pPr>
        <w:jc w:val="both"/>
        <w:rPr>
          <w:rFonts w:ascii="Arial" w:hAnsi="Arial" w:cs="Arial"/>
          <w:sz w:val="22"/>
          <w:szCs w:val="22"/>
        </w:rPr>
      </w:pPr>
    </w:p>
    <w:p w:rsidR="007B0F12" w:rsidRPr="00C048E2" w:rsidRDefault="007B0F12" w:rsidP="007B0F12">
      <w:pPr>
        <w:jc w:val="both"/>
        <w:rPr>
          <w:rFonts w:ascii="Arial" w:hAnsi="Arial" w:cs="Arial"/>
          <w:sz w:val="22"/>
          <w:szCs w:val="22"/>
        </w:rPr>
      </w:pPr>
    </w:p>
    <w:p w:rsidR="007B0F12" w:rsidRPr="00C048E2" w:rsidRDefault="007B0F12" w:rsidP="007B0F12">
      <w:pPr>
        <w:jc w:val="both"/>
        <w:rPr>
          <w:rFonts w:ascii="Arial" w:hAnsi="Arial" w:cs="Arial"/>
          <w:sz w:val="22"/>
          <w:szCs w:val="22"/>
          <w:u w:val="single"/>
        </w:rPr>
      </w:pPr>
      <w:r w:rsidRPr="00C048E2">
        <w:rPr>
          <w:rFonts w:ascii="Arial" w:hAnsi="Arial" w:cs="Arial"/>
          <w:sz w:val="22"/>
          <w:szCs w:val="22"/>
          <w:u w:val="single"/>
        </w:rPr>
        <w:t>II. Beschlussvorschlag</w:t>
      </w:r>
    </w:p>
    <w:p w:rsidR="007B0F12" w:rsidRPr="00C048E2" w:rsidRDefault="007B0F12" w:rsidP="007B0F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Gemeinderat möge</w:t>
      </w:r>
    </w:p>
    <w:p w:rsidR="007B0F12" w:rsidRDefault="007B0F12" w:rsidP="007B0F1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 Bebauungsplanentwurf (ggf. mit Änderungen) billigen und</w:t>
      </w:r>
    </w:p>
    <w:p w:rsidR="007B0F12" w:rsidRPr="007B0F12" w:rsidRDefault="007B0F12" w:rsidP="007B0F12">
      <w:pPr>
        <w:pStyle w:val="Listenabsatz"/>
        <w:numPr>
          <w:ilvl w:val="0"/>
          <w:numId w:val="2"/>
        </w:numPr>
        <w:contextualSpacing/>
        <w:jc w:val="both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sich dafür aussprechen, dass die frühzeitige Beteiligung der Mitbürgerinnen und Mitbürger im Rahmen einer vierwöchigen Planauslage auf dem Rathaus stattfinden soll.</w:t>
      </w:r>
    </w:p>
    <w:p w:rsidR="007B0F12" w:rsidRDefault="007B0F12" w:rsidP="007B0F12">
      <w:pPr>
        <w:jc w:val="both"/>
        <w:rPr>
          <w:rFonts w:ascii="Arial" w:hAnsi="Arial" w:cs="Arial"/>
          <w:bCs/>
          <w:sz w:val="22"/>
          <w:szCs w:val="22"/>
        </w:rPr>
      </w:pPr>
    </w:p>
    <w:p w:rsidR="007B0F12" w:rsidRDefault="007B0F12" w:rsidP="007B0F12">
      <w:pPr>
        <w:jc w:val="both"/>
        <w:rPr>
          <w:rFonts w:ascii="Arial" w:hAnsi="Arial" w:cs="Arial"/>
          <w:bCs/>
          <w:sz w:val="22"/>
          <w:szCs w:val="22"/>
        </w:rPr>
      </w:pPr>
    </w:p>
    <w:p w:rsidR="007B0F12" w:rsidRPr="002D6A0D" w:rsidRDefault="007B0F12" w:rsidP="007B0F12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2D6A0D">
        <w:rPr>
          <w:rFonts w:ascii="Arial" w:hAnsi="Arial" w:cs="Arial"/>
          <w:bCs/>
          <w:sz w:val="22"/>
          <w:szCs w:val="22"/>
          <w:u w:val="single"/>
        </w:rPr>
        <w:t>III. Anlage</w:t>
      </w:r>
    </w:p>
    <w:p w:rsidR="007B0F12" w:rsidRDefault="007B0F12" w:rsidP="007B0F1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Bebauungsplanentwurf (wird per E-Mail versendet)</w:t>
      </w:r>
      <w:bookmarkStart w:id="0" w:name="_GoBack"/>
      <w:bookmarkEnd w:id="0"/>
    </w:p>
    <w:p w:rsidR="007B0F12" w:rsidRDefault="007B0F12" w:rsidP="007B0F12">
      <w:pPr>
        <w:jc w:val="both"/>
        <w:rPr>
          <w:rFonts w:ascii="Arial" w:hAnsi="Arial" w:cs="Arial"/>
          <w:bCs/>
          <w:sz w:val="22"/>
          <w:szCs w:val="22"/>
        </w:rPr>
      </w:pPr>
    </w:p>
    <w:p w:rsidR="007B0F12" w:rsidRDefault="007B0F12" w:rsidP="007B0F12">
      <w:pPr>
        <w:jc w:val="both"/>
        <w:rPr>
          <w:rFonts w:ascii="Arial" w:hAnsi="Arial" w:cs="Arial"/>
          <w:bCs/>
          <w:sz w:val="22"/>
          <w:szCs w:val="22"/>
        </w:rPr>
      </w:pPr>
    </w:p>
    <w:p w:rsidR="007B0F12" w:rsidRDefault="007B0F12" w:rsidP="007B0F12">
      <w:pPr>
        <w:jc w:val="both"/>
        <w:rPr>
          <w:rFonts w:ascii="Arial" w:hAnsi="Arial" w:cs="Arial"/>
          <w:bCs/>
          <w:sz w:val="22"/>
          <w:szCs w:val="22"/>
        </w:rPr>
      </w:pPr>
    </w:p>
    <w:p w:rsidR="007B0F12" w:rsidRDefault="007B0F12" w:rsidP="007B0F12">
      <w:pPr>
        <w:jc w:val="both"/>
        <w:rPr>
          <w:rFonts w:ascii="Arial" w:hAnsi="Arial" w:cs="Arial"/>
          <w:bCs/>
          <w:sz w:val="22"/>
          <w:szCs w:val="22"/>
        </w:rPr>
      </w:pPr>
    </w:p>
    <w:p w:rsidR="00D85AAE" w:rsidRPr="009E29DC" w:rsidRDefault="00D85AAE" w:rsidP="009E29DC"/>
    <w:sectPr w:rsidR="00D85AAE" w:rsidRPr="009E29DC" w:rsidSect="007B0F1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ldface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AA7C"/>
      </v:shape>
    </w:pict>
  </w:numPicBullet>
  <w:abstractNum w:abstractNumId="0" w15:restartNumberingAfterBreak="0">
    <w:nsid w:val="39F93399"/>
    <w:multiLevelType w:val="hybridMultilevel"/>
    <w:tmpl w:val="610EB7D0"/>
    <w:lvl w:ilvl="0" w:tplc="C264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54220"/>
    <w:multiLevelType w:val="hybridMultilevel"/>
    <w:tmpl w:val="068EEE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34F3B"/>
    <w:multiLevelType w:val="hybridMultilevel"/>
    <w:tmpl w:val="B524C23C"/>
    <w:lvl w:ilvl="0" w:tplc="0407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D1C78"/>
    <w:multiLevelType w:val="hybridMultilevel"/>
    <w:tmpl w:val="289C7262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51301"/>
    <w:multiLevelType w:val="hybridMultilevel"/>
    <w:tmpl w:val="9B602DCE"/>
    <w:lvl w:ilvl="0" w:tplc="CBD06C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C596C"/>
    <w:multiLevelType w:val="hybridMultilevel"/>
    <w:tmpl w:val="9E605B8E"/>
    <w:lvl w:ilvl="0" w:tplc="BD34FE6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12"/>
    <w:rsid w:val="00113151"/>
    <w:rsid w:val="001E4786"/>
    <w:rsid w:val="00320E35"/>
    <w:rsid w:val="00551829"/>
    <w:rsid w:val="007A0101"/>
    <w:rsid w:val="007B0F12"/>
    <w:rsid w:val="008F45FE"/>
    <w:rsid w:val="009E29DC"/>
    <w:rsid w:val="00A33D2E"/>
    <w:rsid w:val="00C15458"/>
    <w:rsid w:val="00D8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9836B"/>
  <w15:chartTrackingRefBased/>
  <w15:docId w15:val="{CFE5D5F3-5B67-4300-B02D-31C2B409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0F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ldface PS" w:eastAsia="Times New Roman" w:hAnsi="Boldface PS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B0F12"/>
    <w:pPr>
      <w:ind w:left="708"/>
    </w:pPr>
    <w:rPr>
      <w:rFonts w:ascii="Courier" w:hAnsi="Courier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0F1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0F1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2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Vollstaedt | Gemeinde Frickingen</dc:creator>
  <cp:keywords/>
  <dc:description/>
  <cp:lastModifiedBy>Markus Vollstaedt | Gemeinde Frickingen</cp:lastModifiedBy>
  <cp:revision>1</cp:revision>
  <cp:lastPrinted>2021-02-26T09:46:00Z</cp:lastPrinted>
  <dcterms:created xsi:type="dcterms:W3CDTF">2021-02-26T09:05:00Z</dcterms:created>
  <dcterms:modified xsi:type="dcterms:W3CDTF">2021-02-26T11:16:00Z</dcterms:modified>
</cp:coreProperties>
</file>