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1A02" w14:textId="7E9C6668" w:rsidR="00263DAA" w:rsidRPr="00AF1912" w:rsidRDefault="00263DAA" w:rsidP="00263DAA">
      <w:pPr>
        <w:jc w:val="both"/>
        <w:rPr>
          <w:rFonts w:ascii="Arial" w:hAnsi="Arial" w:cs="Arial"/>
          <w:b/>
          <w:sz w:val="22"/>
          <w:szCs w:val="22"/>
        </w:rPr>
      </w:pPr>
      <w:r w:rsidRPr="00AF1912">
        <w:rPr>
          <w:rFonts w:ascii="Arial" w:hAnsi="Arial" w:cs="Arial"/>
          <w:b/>
          <w:sz w:val="22"/>
          <w:szCs w:val="22"/>
        </w:rPr>
        <w:t>Tagesordnungspunkt</w:t>
      </w:r>
      <w:r w:rsidR="00147749">
        <w:rPr>
          <w:rFonts w:ascii="Arial" w:hAnsi="Arial" w:cs="Arial"/>
          <w:b/>
          <w:sz w:val="22"/>
          <w:szCs w:val="22"/>
        </w:rPr>
        <w:t xml:space="preserve"> 7</w:t>
      </w:r>
      <w:r>
        <w:rPr>
          <w:rFonts w:ascii="Arial" w:hAnsi="Arial" w:cs="Arial"/>
          <w:b/>
          <w:sz w:val="22"/>
          <w:szCs w:val="22"/>
        </w:rPr>
        <w:t>:</w:t>
      </w:r>
    </w:p>
    <w:p w14:paraId="44966D08" w14:textId="77777777" w:rsidR="00263DAA" w:rsidRPr="00AF1912" w:rsidRDefault="00263DAA" w:rsidP="00263DAA">
      <w:pPr>
        <w:jc w:val="both"/>
        <w:rPr>
          <w:rFonts w:ascii="Arial" w:hAnsi="Arial" w:cs="Arial"/>
          <w:b/>
          <w:sz w:val="22"/>
          <w:szCs w:val="22"/>
        </w:rPr>
      </w:pPr>
      <w:r w:rsidRPr="00AF1912">
        <w:rPr>
          <w:rFonts w:ascii="Arial" w:hAnsi="Arial" w:cs="Arial"/>
          <w:b/>
          <w:sz w:val="22"/>
          <w:szCs w:val="22"/>
        </w:rPr>
        <w:t xml:space="preserve">Kinderhaus Altheim </w:t>
      </w:r>
    </w:p>
    <w:p w14:paraId="59E1AF7C" w14:textId="31F1FA94" w:rsidR="00263DAA" w:rsidRPr="00AF1912" w:rsidRDefault="00263DAA" w:rsidP="00263DAA">
      <w:pPr>
        <w:jc w:val="both"/>
        <w:rPr>
          <w:rFonts w:ascii="Arial" w:hAnsi="Arial" w:cs="Arial"/>
          <w:b/>
          <w:sz w:val="22"/>
          <w:szCs w:val="22"/>
        </w:rPr>
      </w:pPr>
      <w:r w:rsidRPr="00AF1912">
        <w:rPr>
          <w:rFonts w:ascii="Arial" w:hAnsi="Arial" w:cs="Arial"/>
          <w:b/>
          <w:sz w:val="22"/>
          <w:szCs w:val="22"/>
        </w:rPr>
        <w:t xml:space="preserve">Festlegung der </w:t>
      </w:r>
      <w:r>
        <w:rPr>
          <w:rFonts w:ascii="Arial" w:hAnsi="Arial" w:cs="Arial"/>
          <w:b/>
          <w:sz w:val="22"/>
          <w:szCs w:val="22"/>
        </w:rPr>
        <w:t>Benutzungsgebühren ab 01.09.20</w:t>
      </w:r>
      <w:r w:rsidR="000C4AFF">
        <w:rPr>
          <w:rFonts w:ascii="Arial" w:hAnsi="Arial" w:cs="Arial"/>
          <w:b/>
          <w:sz w:val="22"/>
          <w:szCs w:val="22"/>
        </w:rPr>
        <w:t>21</w:t>
      </w:r>
    </w:p>
    <w:p w14:paraId="4216113F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14:paraId="63A0789F" w14:textId="44FC0A74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  <w:r w:rsidRPr="00AF1912">
        <w:rPr>
          <w:rFonts w:ascii="Arial" w:hAnsi="Arial" w:cs="Arial"/>
          <w:sz w:val="22"/>
          <w:szCs w:val="22"/>
        </w:rPr>
        <w:t xml:space="preserve">(Vorgang: Besprechungen der Arbeitsgruppe 25.11.2013 und 13.01.2014; VA 18.02.2014, TOP 1; GR 25.03.2014, TOP 6; GR 08.04.2014, TOP 7 öffentlich; </w:t>
      </w:r>
      <w:r>
        <w:rPr>
          <w:rFonts w:ascii="Arial" w:hAnsi="Arial" w:cs="Arial"/>
          <w:sz w:val="22"/>
          <w:szCs w:val="22"/>
        </w:rPr>
        <w:t>GR 19.05.2016, TOP 5 öffentlich; GR 12.07.2016, TOP 5 öffentlich; GR 27.06.2017, TOP 5 öffentlich; GR 30.07.2019, TOP 6 öffentlich</w:t>
      </w:r>
      <w:r w:rsidR="000C4AFF">
        <w:rPr>
          <w:rFonts w:ascii="Arial" w:hAnsi="Arial" w:cs="Arial"/>
          <w:sz w:val="22"/>
          <w:szCs w:val="22"/>
        </w:rPr>
        <w:t>; GR 04.08.2020, TOP 10 öffentlich)</w:t>
      </w:r>
    </w:p>
    <w:p w14:paraId="1E406AB1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14:paraId="2849D69A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  <w:u w:val="single"/>
        </w:rPr>
      </w:pPr>
      <w:r w:rsidRPr="00AF1912">
        <w:rPr>
          <w:rFonts w:ascii="Arial" w:hAnsi="Arial" w:cs="Arial"/>
          <w:sz w:val="22"/>
          <w:szCs w:val="22"/>
          <w:u w:val="single"/>
        </w:rPr>
        <w:t>I. Sachvortrag</w:t>
      </w:r>
    </w:p>
    <w:p w14:paraId="33BAA4AB" w14:textId="1FF85F5D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  <w:r w:rsidRPr="00AF1912">
        <w:rPr>
          <w:rFonts w:ascii="Arial" w:hAnsi="Arial" w:cs="Arial"/>
          <w:sz w:val="22"/>
          <w:szCs w:val="22"/>
        </w:rPr>
        <w:t xml:space="preserve">In seiner Sitzung vom </w:t>
      </w:r>
      <w:r w:rsidR="000C4AFF">
        <w:rPr>
          <w:rFonts w:ascii="Arial" w:hAnsi="Arial" w:cs="Arial"/>
          <w:sz w:val="22"/>
          <w:szCs w:val="22"/>
        </w:rPr>
        <w:t>04.08.202</w:t>
      </w:r>
      <w:r w:rsidR="00FC1B5A">
        <w:rPr>
          <w:rFonts w:ascii="Arial" w:hAnsi="Arial" w:cs="Arial"/>
          <w:sz w:val="22"/>
          <w:szCs w:val="22"/>
        </w:rPr>
        <w:t>0</w:t>
      </w:r>
      <w:r w:rsidRPr="00AF1912">
        <w:rPr>
          <w:rFonts w:ascii="Arial" w:hAnsi="Arial" w:cs="Arial"/>
          <w:sz w:val="22"/>
          <w:szCs w:val="22"/>
        </w:rPr>
        <w:t xml:space="preserve"> hat der Gemeinderat die Benutzungsgebühren für d</w:t>
      </w:r>
      <w:r>
        <w:rPr>
          <w:rFonts w:ascii="Arial" w:hAnsi="Arial" w:cs="Arial"/>
          <w:sz w:val="22"/>
          <w:szCs w:val="22"/>
        </w:rPr>
        <w:t>as</w:t>
      </w:r>
      <w:r w:rsidRPr="00AF1912">
        <w:rPr>
          <w:rFonts w:ascii="Arial" w:hAnsi="Arial" w:cs="Arial"/>
          <w:sz w:val="22"/>
          <w:szCs w:val="22"/>
        </w:rPr>
        <w:t xml:space="preserve"> Kindergartenjahr </w:t>
      </w:r>
      <w:r>
        <w:rPr>
          <w:rFonts w:ascii="Arial" w:hAnsi="Arial" w:cs="Arial"/>
          <w:sz w:val="22"/>
          <w:szCs w:val="22"/>
        </w:rPr>
        <w:t>20</w:t>
      </w:r>
      <w:r w:rsidR="000C4AFF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/202</w:t>
      </w:r>
      <w:r w:rsidR="000C4AFF">
        <w:rPr>
          <w:rFonts w:ascii="Arial" w:hAnsi="Arial" w:cs="Arial"/>
          <w:sz w:val="22"/>
          <w:szCs w:val="22"/>
        </w:rPr>
        <w:t>1</w:t>
      </w:r>
      <w:r w:rsidRPr="00AF1912">
        <w:rPr>
          <w:rFonts w:ascii="Arial" w:hAnsi="Arial" w:cs="Arial"/>
          <w:sz w:val="22"/>
          <w:szCs w:val="22"/>
        </w:rPr>
        <w:t xml:space="preserve"> beschlossen.</w:t>
      </w:r>
    </w:p>
    <w:p w14:paraId="1A4BFBFB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14:paraId="700E8713" w14:textId="23266A67" w:rsidR="00263DAA" w:rsidRDefault="000C4AFF" w:rsidP="00263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den</w:t>
      </w:r>
      <w:r w:rsidR="00263DAA" w:rsidRPr="00AF1912">
        <w:rPr>
          <w:rFonts w:ascii="Arial" w:hAnsi="Arial" w:cs="Arial"/>
          <w:sz w:val="22"/>
          <w:szCs w:val="22"/>
        </w:rPr>
        <w:t xml:space="preserve"> Empfehlungen des Gemeindetags und der kirchlichen Träger </w:t>
      </w:r>
      <w:r>
        <w:rPr>
          <w:rFonts w:ascii="Arial" w:hAnsi="Arial" w:cs="Arial"/>
          <w:sz w:val="22"/>
          <w:szCs w:val="22"/>
        </w:rPr>
        <w:t xml:space="preserve">sollten </w:t>
      </w:r>
      <w:r w:rsidR="00263DAA" w:rsidRPr="00AF1912">
        <w:rPr>
          <w:rFonts w:ascii="Arial" w:hAnsi="Arial" w:cs="Arial"/>
          <w:sz w:val="22"/>
          <w:szCs w:val="22"/>
        </w:rPr>
        <w:t xml:space="preserve">die Benutzungsgebühren </w:t>
      </w:r>
      <w:r w:rsidR="00263DAA">
        <w:rPr>
          <w:rFonts w:ascii="Arial" w:hAnsi="Arial" w:cs="Arial"/>
          <w:sz w:val="22"/>
          <w:szCs w:val="22"/>
        </w:rPr>
        <w:t xml:space="preserve">für das </w:t>
      </w:r>
      <w:r w:rsidR="00263DAA" w:rsidRPr="00AF1912">
        <w:rPr>
          <w:rFonts w:ascii="Arial" w:hAnsi="Arial" w:cs="Arial"/>
          <w:sz w:val="22"/>
          <w:szCs w:val="22"/>
        </w:rPr>
        <w:t>folgende Kindergartenjahr 20</w:t>
      </w:r>
      <w:r w:rsidR="00263DA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="00263DAA" w:rsidRPr="00AF1912">
        <w:rPr>
          <w:rFonts w:ascii="Arial" w:hAnsi="Arial" w:cs="Arial"/>
          <w:sz w:val="22"/>
          <w:szCs w:val="22"/>
        </w:rPr>
        <w:t>/20</w:t>
      </w:r>
      <w:r w:rsidR="00263DA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2</w:t>
      </w:r>
      <w:r w:rsidR="00263D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 rd. 2,9 % </w:t>
      </w:r>
      <w:r w:rsidR="00263DAA" w:rsidRPr="00AF1912">
        <w:rPr>
          <w:rFonts w:ascii="Arial" w:hAnsi="Arial" w:cs="Arial"/>
          <w:sz w:val="22"/>
          <w:szCs w:val="22"/>
        </w:rPr>
        <w:t>angepasst bzw. fortgeschrieben werden</w:t>
      </w:r>
      <w:r>
        <w:rPr>
          <w:rFonts w:ascii="Arial" w:hAnsi="Arial" w:cs="Arial"/>
          <w:sz w:val="22"/>
          <w:szCs w:val="22"/>
        </w:rPr>
        <w:t>.</w:t>
      </w:r>
    </w:p>
    <w:p w14:paraId="7860DB43" w14:textId="77777777" w:rsidR="00263DAA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14:paraId="36C880D1" w14:textId="13CCA858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dem beiliegenden Entwurf der Benutzungsgebührenordnung wurde entsprechend verfahren.</w:t>
      </w:r>
    </w:p>
    <w:p w14:paraId="4502A5EC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14:paraId="11A419F7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14:paraId="5F84DA4B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  <w:u w:val="single"/>
        </w:rPr>
      </w:pPr>
      <w:r w:rsidRPr="00AF1912">
        <w:rPr>
          <w:rFonts w:ascii="Arial" w:hAnsi="Arial" w:cs="Arial"/>
          <w:sz w:val="22"/>
          <w:szCs w:val="22"/>
          <w:u w:val="single"/>
        </w:rPr>
        <w:t>II. Beschlussvorschlag</w:t>
      </w:r>
    </w:p>
    <w:p w14:paraId="06B7469E" w14:textId="257CB9B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  <w:r w:rsidRPr="00AF1912">
        <w:rPr>
          <w:rFonts w:ascii="Arial" w:hAnsi="Arial" w:cs="Arial"/>
          <w:sz w:val="22"/>
          <w:szCs w:val="22"/>
        </w:rPr>
        <w:t xml:space="preserve">Der Gemeinderat möge die Benutzungsgebühren </w:t>
      </w:r>
      <w:r>
        <w:rPr>
          <w:rFonts w:ascii="Arial" w:hAnsi="Arial" w:cs="Arial"/>
          <w:sz w:val="22"/>
          <w:szCs w:val="22"/>
        </w:rPr>
        <w:t>für das</w:t>
      </w:r>
      <w:r w:rsidRPr="00AF1912">
        <w:rPr>
          <w:rFonts w:ascii="Arial" w:hAnsi="Arial" w:cs="Arial"/>
          <w:sz w:val="22"/>
          <w:szCs w:val="22"/>
        </w:rPr>
        <w:t xml:space="preserve"> Kindergartenjahr</w:t>
      </w:r>
      <w:r>
        <w:rPr>
          <w:rFonts w:ascii="Arial" w:hAnsi="Arial" w:cs="Arial"/>
          <w:sz w:val="22"/>
          <w:szCs w:val="22"/>
        </w:rPr>
        <w:t xml:space="preserve"> 202</w:t>
      </w:r>
      <w:r w:rsidR="000C4AF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/202</w:t>
      </w:r>
      <w:r w:rsidR="000C4AFF">
        <w:rPr>
          <w:rFonts w:ascii="Arial" w:hAnsi="Arial" w:cs="Arial"/>
          <w:sz w:val="22"/>
          <w:szCs w:val="22"/>
        </w:rPr>
        <w:t xml:space="preserve">2 </w:t>
      </w:r>
      <w:r w:rsidRPr="00AF1912">
        <w:rPr>
          <w:rFonts w:ascii="Arial" w:hAnsi="Arial" w:cs="Arial"/>
          <w:sz w:val="22"/>
          <w:szCs w:val="22"/>
        </w:rPr>
        <w:t>entsprechend der beiliegenden Gebührenordnung festlegen.</w:t>
      </w:r>
    </w:p>
    <w:p w14:paraId="401CC6EF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14:paraId="2B0886C2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14:paraId="01268258" w14:textId="77777777" w:rsidR="00263DAA" w:rsidRPr="00AF1912" w:rsidRDefault="00263DAA" w:rsidP="00263DAA">
      <w:pPr>
        <w:jc w:val="both"/>
        <w:rPr>
          <w:rFonts w:ascii="Arial" w:hAnsi="Arial" w:cs="Arial"/>
          <w:sz w:val="22"/>
          <w:szCs w:val="22"/>
          <w:u w:val="single"/>
        </w:rPr>
      </w:pPr>
      <w:r w:rsidRPr="00AF1912">
        <w:rPr>
          <w:rFonts w:ascii="Arial" w:hAnsi="Arial" w:cs="Arial"/>
          <w:sz w:val="22"/>
          <w:szCs w:val="22"/>
          <w:u w:val="single"/>
        </w:rPr>
        <w:t>III. Anlage</w:t>
      </w:r>
    </w:p>
    <w:p w14:paraId="3D63107B" w14:textId="7C2DFB24" w:rsidR="00263DAA" w:rsidRDefault="00263DAA" w:rsidP="00263DAA">
      <w:pPr>
        <w:jc w:val="both"/>
        <w:rPr>
          <w:rFonts w:ascii="Arial" w:hAnsi="Arial" w:cs="Arial"/>
          <w:sz w:val="22"/>
          <w:szCs w:val="22"/>
        </w:rPr>
      </w:pPr>
      <w:r w:rsidRPr="00AF1912">
        <w:rPr>
          <w:rFonts w:ascii="Arial" w:hAnsi="Arial" w:cs="Arial"/>
          <w:sz w:val="22"/>
          <w:szCs w:val="22"/>
        </w:rPr>
        <w:t>Entwurf Benutzungsgebühren K</w:t>
      </w:r>
      <w:r>
        <w:rPr>
          <w:rFonts w:ascii="Arial" w:hAnsi="Arial" w:cs="Arial"/>
          <w:sz w:val="22"/>
          <w:szCs w:val="22"/>
        </w:rPr>
        <w:t>inderhaus Altheim zum 01.09.202</w:t>
      </w:r>
      <w:r w:rsidR="000C4AFF">
        <w:rPr>
          <w:rFonts w:ascii="Arial" w:hAnsi="Arial" w:cs="Arial"/>
          <w:sz w:val="22"/>
          <w:szCs w:val="22"/>
        </w:rPr>
        <w:t>1</w:t>
      </w:r>
    </w:p>
    <w:p w14:paraId="1C7C2677" w14:textId="77777777" w:rsidR="00263DAA" w:rsidRDefault="00263DAA" w:rsidP="00263DAA">
      <w:pPr>
        <w:jc w:val="both"/>
        <w:rPr>
          <w:rFonts w:ascii="Arial" w:hAnsi="Arial" w:cs="Arial"/>
          <w:sz w:val="22"/>
          <w:szCs w:val="22"/>
        </w:rPr>
      </w:pPr>
    </w:p>
    <w:p w14:paraId="61DC51C2" w14:textId="77777777" w:rsidR="00D85AAE" w:rsidRPr="009E29DC" w:rsidRDefault="00D85AAE" w:rsidP="009E29DC"/>
    <w:sectPr w:rsidR="00D85AAE" w:rsidRPr="009E29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AA"/>
    <w:rsid w:val="000C4AFF"/>
    <w:rsid w:val="00113151"/>
    <w:rsid w:val="00147749"/>
    <w:rsid w:val="001E4786"/>
    <w:rsid w:val="00263DAA"/>
    <w:rsid w:val="00320E35"/>
    <w:rsid w:val="00551829"/>
    <w:rsid w:val="007A0101"/>
    <w:rsid w:val="008F45FE"/>
    <w:rsid w:val="009E29DC"/>
    <w:rsid w:val="00A33D2E"/>
    <w:rsid w:val="00C15458"/>
    <w:rsid w:val="00D85AAE"/>
    <w:rsid w:val="00FC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F535"/>
  <w15:chartTrackingRefBased/>
  <w15:docId w15:val="{5A7F9EDA-71ED-4AD6-8DB1-B7890444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3D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Vollstaedt | Gemeinde Frickingen</dc:creator>
  <cp:keywords/>
  <dc:description/>
  <cp:lastModifiedBy>Markus Vollstädt</cp:lastModifiedBy>
  <cp:revision>3</cp:revision>
  <cp:lastPrinted>2021-07-15T13:58:00Z</cp:lastPrinted>
  <dcterms:created xsi:type="dcterms:W3CDTF">2021-07-15T13:58:00Z</dcterms:created>
  <dcterms:modified xsi:type="dcterms:W3CDTF">2021-07-15T14:43:00Z</dcterms:modified>
</cp:coreProperties>
</file>