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DA" w:rsidRPr="00726046" w:rsidRDefault="009C4BDA" w:rsidP="009C4BDA">
      <w:pPr>
        <w:tabs>
          <w:tab w:val="left" w:pos="0"/>
          <w:tab w:val="right" w:pos="2105"/>
        </w:tabs>
        <w:spacing w:after="0"/>
        <w:jc w:val="center"/>
        <w:rPr>
          <w:rFonts w:ascii="Arial" w:hAnsi="Arial" w:cs="Arial"/>
          <w:b/>
        </w:rPr>
      </w:pPr>
      <w:r w:rsidRPr="00726046">
        <w:rPr>
          <w:rFonts w:ascii="Arial" w:hAnsi="Arial" w:cs="Arial"/>
          <w:b/>
        </w:rPr>
        <w:t>Gestattungsvertrag Fernwärme</w:t>
      </w:r>
    </w:p>
    <w:p w:rsidR="009C4BDA" w:rsidRPr="00726046" w:rsidRDefault="009C4BDA" w:rsidP="009C4BDA">
      <w:pPr>
        <w:tabs>
          <w:tab w:val="left" w:pos="0"/>
          <w:tab w:val="right" w:pos="2105"/>
        </w:tabs>
        <w:spacing w:after="0"/>
        <w:jc w:val="center"/>
        <w:rPr>
          <w:rFonts w:ascii="Arial" w:hAnsi="Arial" w:cs="Arial"/>
          <w:b/>
        </w:rPr>
      </w:pPr>
    </w:p>
    <w:p w:rsidR="009C4BDA" w:rsidRPr="00726046" w:rsidRDefault="009C4BDA" w:rsidP="009C4BDA">
      <w:pPr>
        <w:tabs>
          <w:tab w:val="left" w:pos="0"/>
          <w:tab w:val="right" w:pos="2105"/>
        </w:tabs>
        <w:spacing w:after="0"/>
        <w:jc w:val="center"/>
        <w:rPr>
          <w:rFonts w:ascii="Arial" w:hAnsi="Arial" w:cs="Arial"/>
          <w:b/>
        </w:rPr>
      </w:pPr>
      <w:r w:rsidRPr="00726046">
        <w:rPr>
          <w:rFonts w:ascii="Arial" w:hAnsi="Arial" w:cs="Arial"/>
          <w:b/>
        </w:rPr>
        <w:t>Zwischen</w:t>
      </w:r>
    </w:p>
    <w:p w:rsidR="009C4BDA" w:rsidRPr="00726046" w:rsidRDefault="009C4BDA" w:rsidP="009C4BDA">
      <w:pPr>
        <w:tabs>
          <w:tab w:val="left" w:pos="0"/>
          <w:tab w:val="right" w:pos="2105"/>
        </w:tabs>
        <w:spacing w:after="0"/>
        <w:jc w:val="center"/>
        <w:rPr>
          <w:rFonts w:ascii="Arial" w:hAnsi="Arial" w:cs="Arial"/>
          <w:b/>
        </w:rPr>
      </w:pPr>
    </w:p>
    <w:p w:rsidR="009C4BDA" w:rsidRPr="00726046" w:rsidRDefault="009C4BDA" w:rsidP="009C4BDA">
      <w:pPr>
        <w:tabs>
          <w:tab w:val="left" w:pos="0"/>
          <w:tab w:val="right" w:pos="6017"/>
        </w:tabs>
        <w:spacing w:after="0"/>
        <w:jc w:val="center"/>
        <w:rPr>
          <w:rFonts w:ascii="Arial" w:hAnsi="Arial" w:cs="Arial"/>
          <w:b/>
        </w:rPr>
      </w:pPr>
      <w:r w:rsidRPr="00726046">
        <w:rPr>
          <w:rFonts w:ascii="Arial" w:hAnsi="Arial" w:cs="Arial"/>
          <w:b/>
        </w:rPr>
        <w:t>der Gemeinde Frickingen</w:t>
      </w:r>
    </w:p>
    <w:p w:rsidR="009C4BDA" w:rsidRPr="00726046" w:rsidRDefault="009C4BDA" w:rsidP="009C4BDA">
      <w:pPr>
        <w:tabs>
          <w:tab w:val="left" w:pos="0"/>
          <w:tab w:val="right" w:pos="6017"/>
        </w:tabs>
        <w:spacing w:after="0"/>
        <w:jc w:val="center"/>
        <w:rPr>
          <w:rFonts w:ascii="Arial" w:hAnsi="Arial" w:cs="Arial"/>
          <w:b/>
        </w:rPr>
      </w:pPr>
      <w:r w:rsidRPr="00726046">
        <w:rPr>
          <w:rFonts w:ascii="Arial" w:hAnsi="Arial" w:cs="Arial"/>
          <w:b/>
        </w:rPr>
        <w:t>vertreten durch Herrn Bürgermeister Jürgen Stukle,</w:t>
      </w:r>
    </w:p>
    <w:p w:rsidR="009C4BDA" w:rsidRPr="00726046" w:rsidRDefault="009C4BDA" w:rsidP="009C4BDA">
      <w:pPr>
        <w:tabs>
          <w:tab w:val="left" w:pos="0"/>
          <w:tab w:val="right" w:pos="6017"/>
        </w:tabs>
        <w:spacing w:after="0"/>
        <w:jc w:val="center"/>
        <w:rPr>
          <w:rFonts w:ascii="Arial" w:hAnsi="Arial" w:cs="Arial"/>
          <w:b/>
        </w:rPr>
      </w:pPr>
      <w:r w:rsidRPr="00726046">
        <w:rPr>
          <w:rFonts w:ascii="Arial" w:hAnsi="Arial" w:cs="Arial"/>
          <w:b/>
        </w:rPr>
        <w:t>nachstehend Gemeinde genannt</w:t>
      </w:r>
    </w:p>
    <w:p w:rsidR="009C4BDA" w:rsidRPr="00726046" w:rsidRDefault="009C4BDA" w:rsidP="009C4BDA">
      <w:pPr>
        <w:tabs>
          <w:tab w:val="left" w:pos="0"/>
          <w:tab w:val="right" w:pos="6017"/>
        </w:tabs>
        <w:spacing w:after="0"/>
        <w:jc w:val="center"/>
        <w:rPr>
          <w:rFonts w:ascii="Arial" w:hAnsi="Arial" w:cs="Arial"/>
          <w:b/>
        </w:rPr>
      </w:pPr>
    </w:p>
    <w:p w:rsidR="009C4BDA" w:rsidRPr="00726046" w:rsidRDefault="009C4BDA" w:rsidP="009C4BDA">
      <w:pPr>
        <w:tabs>
          <w:tab w:val="left" w:pos="0"/>
          <w:tab w:val="right" w:pos="590"/>
        </w:tabs>
        <w:spacing w:after="0"/>
        <w:jc w:val="center"/>
        <w:rPr>
          <w:rFonts w:ascii="Arial" w:hAnsi="Arial" w:cs="Arial"/>
        </w:rPr>
      </w:pPr>
      <w:r w:rsidRPr="00726046">
        <w:rPr>
          <w:rFonts w:ascii="Arial" w:hAnsi="Arial" w:cs="Arial"/>
        </w:rPr>
        <w:t>und</w:t>
      </w:r>
    </w:p>
    <w:p w:rsidR="009C4BDA" w:rsidRPr="00726046" w:rsidRDefault="009C4BDA" w:rsidP="009C4BDA">
      <w:pPr>
        <w:tabs>
          <w:tab w:val="left" w:pos="0"/>
          <w:tab w:val="right" w:pos="590"/>
        </w:tabs>
        <w:spacing w:after="0"/>
        <w:jc w:val="center"/>
        <w:rPr>
          <w:rFonts w:ascii="Arial" w:hAnsi="Arial" w:cs="Arial"/>
        </w:rPr>
      </w:pPr>
    </w:p>
    <w:p w:rsidR="009C4BDA" w:rsidRPr="00726046" w:rsidRDefault="009C4BDA" w:rsidP="009C4BDA">
      <w:pPr>
        <w:tabs>
          <w:tab w:val="left" w:pos="0"/>
          <w:tab w:val="right" w:pos="3305"/>
        </w:tabs>
        <w:spacing w:after="0"/>
        <w:jc w:val="center"/>
        <w:rPr>
          <w:rFonts w:ascii="Arial" w:hAnsi="Arial" w:cs="Arial"/>
          <w:b/>
        </w:rPr>
      </w:pPr>
      <w:r w:rsidRPr="00726046">
        <w:rPr>
          <w:rFonts w:ascii="Arial" w:hAnsi="Arial" w:cs="Arial"/>
          <w:b/>
        </w:rPr>
        <w:t>SWL Bau- und Betriebsgesellschaft</w:t>
      </w:r>
    </w:p>
    <w:p w:rsidR="009C4BDA" w:rsidRPr="00726046" w:rsidRDefault="009C4BDA" w:rsidP="009C4BDA">
      <w:pPr>
        <w:tabs>
          <w:tab w:val="left" w:pos="0"/>
          <w:tab w:val="right" w:pos="3305"/>
        </w:tabs>
        <w:spacing w:after="0"/>
        <w:jc w:val="center"/>
        <w:rPr>
          <w:rFonts w:ascii="Arial" w:hAnsi="Arial" w:cs="Arial"/>
          <w:b/>
        </w:rPr>
      </w:pPr>
      <w:r w:rsidRPr="00726046">
        <w:rPr>
          <w:rFonts w:ascii="Arial" w:hAnsi="Arial" w:cs="Arial"/>
          <w:b/>
        </w:rPr>
        <w:t>für Holzheizungen mit Wärmeverbund mbH</w:t>
      </w:r>
    </w:p>
    <w:p w:rsidR="009C4BDA" w:rsidRPr="00726046" w:rsidRDefault="009C4BDA" w:rsidP="009C4BDA">
      <w:pPr>
        <w:tabs>
          <w:tab w:val="left" w:pos="0"/>
          <w:tab w:val="right" w:pos="3305"/>
        </w:tabs>
        <w:spacing w:after="0"/>
        <w:jc w:val="center"/>
        <w:rPr>
          <w:rFonts w:ascii="Arial" w:hAnsi="Arial" w:cs="Arial"/>
          <w:b/>
        </w:rPr>
      </w:pPr>
      <w:r w:rsidRPr="00726046">
        <w:rPr>
          <w:rFonts w:ascii="Arial" w:hAnsi="Arial" w:cs="Arial"/>
          <w:b/>
        </w:rPr>
        <w:t>St. Johann-Weg 1, 79872 Bernau</w:t>
      </w:r>
    </w:p>
    <w:p w:rsidR="009C4BDA" w:rsidRPr="00726046" w:rsidRDefault="009C4BDA" w:rsidP="009C4BDA">
      <w:pPr>
        <w:tabs>
          <w:tab w:val="left" w:pos="0"/>
          <w:tab w:val="right" w:pos="3305"/>
        </w:tabs>
        <w:spacing w:after="0"/>
        <w:jc w:val="center"/>
        <w:rPr>
          <w:rFonts w:ascii="Arial" w:hAnsi="Arial" w:cs="Arial"/>
          <w:b/>
        </w:rPr>
      </w:pPr>
      <w:r w:rsidRPr="00726046">
        <w:rPr>
          <w:rFonts w:ascii="Arial" w:hAnsi="Arial" w:cs="Arial"/>
          <w:b/>
        </w:rPr>
        <w:t>vertreten durch Berthold Schmidt</w:t>
      </w:r>
    </w:p>
    <w:p w:rsidR="009C4BDA" w:rsidRPr="00726046" w:rsidRDefault="009C4BDA" w:rsidP="009C4BDA">
      <w:pPr>
        <w:tabs>
          <w:tab w:val="left" w:pos="0"/>
          <w:tab w:val="right" w:pos="3305"/>
        </w:tabs>
        <w:spacing w:after="0"/>
        <w:jc w:val="center"/>
        <w:rPr>
          <w:rFonts w:ascii="Arial" w:hAnsi="Arial" w:cs="Arial"/>
          <w:b/>
        </w:rPr>
      </w:pPr>
      <w:r w:rsidRPr="00726046">
        <w:rPr>
          <w:rFonts w:ascii="Arial" w:hAnsi="Arial" w:cs="Arial"/>
          <w:b/>
        </w:rPr>
        <w:t>nachstehend Betreiber genannt</w:t>
      </w:r>
    </w:p>
    <w:p w:rsidR="00C21D57" w:rsidRPr="00726046" w:rsidRDefault="00C21D57" w:rsidP="009C4BDA">
      <w:pPr>
        <w:spacing w:after="0"/>
        <w:rPr>
          <w:rFonts w:ascii="Arial" w:hAnsi="Arial" w:cs="Arial"/>
        </w:rPr>
      </w:pPr>
    </w:p>
    <w:p w:rsidR="009C4BDA" w:rsidRPr="00726046" w:rsidRDefault="009C4BDA" w:rsidP="00A24EF0">
      <w:pPr>
        <w:spacing w:after="0"/>
        <w:jc w:val="both"/>
        <w:rPr>
          <w:rFonts w:ascii="Arial" w:hAnsi="Arial" w:cs="Arial"/>
        </w:rPr>
      </w:pPr>
      <w:r w:rsidRPr="00726046">
        <w:rPr>
          <w:rFonts w:ascii="Arial" w:hAnsi="Arial" w:cs="Arial"/>
        </w:rPr>
        <w:t>wird folgender Vertrag auf der Grundlage der Verordnung über Allgemeine Bedingungen für die Versorgung mit Fernwärme (</w:t>
      </w:r>
      <w:proofErr w:type="spellStart"/>
      <w:r w:rsidRPr="00726046">
        <w:rPr>
          <w:rFonts w:ascii="Arial" w:hAnsi="Arial" w:cs="Arial"/>
        </w:rPr>
        <w:t>AVBFernwärmeV</w:t>
      </w:r>
      <w:proofErr w:type="spellEnd"/>
      <w:r w:rsidRPr="00726046">
        <w:rPr>
          <w:rFonts w:ascii="Arial" w:hAnsi="Arial" w:cs="Arial"/>
        </w:rPr>
        <w:t>) und der Technischen Anschlussbedin</w:t>
      </w:r>
      <w:r w:rsidR="00A24EF0">
        <w:rPr>
          <w:rFonts w:ascii="Arial" w:hAnsi="Arial" w:cs="Arial"/>
        </w:rPr>
        <w:softHyphen/>
      </w:r>
      <w:r w:rsidRPr="00726046">
        <w:rPr>
          <w:rFonts w:ascii="Arial" w:hAnsi="Arial" w:cs="Arial"/>
        </w:rPr>
        <w:t>gungen (TAB) abgeschlossen.</w:t>
      </w:r>
    </w:p>
    <w:p w:rsidR="00144CCD" w:rsidRPr="00726046" w:rsidRDefault="00144CCD" w:rsidP="00A24EF0">
      <w:pPr>
        <w:jc w:val="both"/>
        <w:rPr>
          <w:rFonts w:ascii="Arial" w:hAnsi="Arial" w:cs="Arial"/>
          <w:b/>
        </w:rPr>
      </w:pPr>
    </w:p>
    <w:p w:rsidR="00970404" w:rsidRPr="00726046" w:rsidRDefault="00970404" w:rsidP="00A24EF0">
      <w:pPr>
        <w:jc w:val="both"/>
        <w:rPr>
          <w:rFonts w:ascii="Arial" w:hAnsi="Arial" w:cs="Arial"/>
          <w:b/>
          <w:bCs/>
        </w:rPr>
      </w:pPr>
      <w:r w:rsidRPr="00726046">
        <w:rPr>
          <w:rFonts w:ascii="Arial" w:hAnsi="Arial" w:cs="Arial"/>
          <w:b/>
          <w:bCs/>
        </w:rPr>
        <w:t>§</w:t>
      </w:r>
      <w:r w:rsidR="00E824E5" w:rsidRPr="00726046">
        <w:rPr>
          <w:rFonts w:ascii="Arial" w:hAnsi="Arial" w:cs="Arial"/>
          <w:b/>
          <w:bCs/>
        </w:rPr>
        <w:t xml:space="preserve"> </w:t>
      </w:r>
      <w:r w:rsidRPr="00726046">
        <w:rPr>
          <w:rFonts w:ascii="Arial" w:hAnsi="Arial" w:cs="Arial"/>
          <w:b/>
          <w:bCs/>
        </w:rPr>
        <w:t xml:space="preserve">1 </w:t>
      </w:r>
      <w:r w:rsidR="009C4BDA" w:rsidRPr="00726046">
        <w:rPr>
          <w:rFonts w:ascii="Arial" w:hAnsi="Arial" w:cs="Arial"/>
          <w:b/>
          <w:bCs/>
        </w:rPr>
        <w:t>Vertragsgegenstand</w:t>
      </w:r>
    </w:p>
    <w:p w:rsidR="009C4BDA" w:rsidRPr="00362E24" w:rsidRDefault="009C4BDA" w:rsidP="00A24EF0">
      <w:pPr>
        <w:jc w:val="both"/>
        <w:rPr>
          <w:rFonts w:ascii="Arial" w:hAnsi="Arial" w:cs="Arial"/>
        </w:rPr>
      </w:pPr>
      <w:r w:rsidRPr="00726046">
        <w:rPr>
          <w:rFonts w:ascii="Arial" w:hAnsi="Arial" w:cs="Arial"/>
        </w:rPr>
        <w:t>(1) Der Betreiber versorgt das Gemeindezentrum, die Schule, die Graf-Burchard-Halle,</w:t>
      </w:r>
      <w:r w:rsidR="00C20B90">
        <w:rPr>
          <w:rFonts w:ascii="Arial" w:hAnsi="Arial" w:cs="Arial"/>
        </w:rPr>
        <w:t xml:space="preserve"> den Bauhof, das Feuerwehrgerätehaus, das Seniorenzentrum und</w:t>
      </w:r>
      <w:r w:rsidRPr="00726046">
        <w:rPr>
          <w:rFonts w:ascii="Arial" w:hAnsi="Arial" w:cs="Arial"/>
        </w:rPr>
        <w:t xml:space="preserve"> alle Gebäude innerhalb des Neubaugebietes </w:t>
      </w:r>
      <w:proofErr w:type="spellStart"/>
      <w:r w:rsidRPr="00726046">
        <w:rPr>
          <w:rFonts w:ascii="Arial" w:hAnsi="Arial" w:cs="Arial"/>
        </w:rPr>
        <w:t>Oberauäcker</w:t>
      </w:r>
      <w:proofErr w:type="spellEnd"/>
      <w:r w:rsidRPr="00726046">
        <w:rPr>
          <w:rFonts w:ascii="Arial" w:hAnsi="Arial" w:cs="Arial"/>
        </w:rPr>
        <w:t xml:space="preserve">, alle Gebäude innerhalb des Neubaugebiets </w:t>
      </w:r>
      <w:proofErr w:type="spellStart"/>
      <w:r w:rsidRPr="00726046">
        <w:rPr>
          <w:rFonts w:ascii="Arial" w:hAnsi="Arial" w:cs="Arial"/>
        </w:rPr>
        <w:t>Eschle</w:t>
      </w:r>
      <w:proofErr w:type="spellEnd"/>
      <w:r w:rsidRPr="00726046">
        <w:rPr>
          <w:rFonts w:ascii="Arial" w:hAnsi="Arial" w:cs="Arial"/>
        </w:rPr>
        <w:t xml:space="preserve"> und alle Gebäude innerhalb des Neubaugebiets „Zum Bildstock“ (Anlage 1) mit Fernwärme entsprechend beiliegendem Fernwärmelieferungsvertrag (Anlage 2). Zudem sind einige </w:t>
      </w:r>
      <w:r w:rsidRPr="00362E24">
        <w:rPr>
          <w:rFonts w:ascii="Arial" w:hAnsi="Arial" w:cs="Arial"/>
        </w:rPr>
        <w:t>private Liegenschaften an die Fernwärmeversorgung angeschlossen.</w:t>
      </w:r>
    </w:p>
    <w:p w:rsidR="008E67FE" w:rsidRPr="00362E24" w:rsidRDefault="009C4BDA" w:rsidP="00A24EF0">
      <w:pPr>
        <w:jc w:val="both"/>
        <w:rPr>
          <w:rFonts w:ascii="Arial" w:hAnsi="Arial" w:cs="Arial"/>
        </w:rPr>
      </w:pPr>
      <w:r w:rsidRPr="00362E24">
        <w:rPr>
          <w:rFonts w:ascii="Arial" w:hAnsi="Arial" w:cs="Arial"/>
        </w:rPr>
        <w:t>Hierzu unterhält und betreibt der Betreiber eine Heizzentrale und ein entsprechendes Wärmenetz.</w:t>
      </w:r>
      <w:r w:rsidR="008E67FE" w:rsidRPr="00362E24">
        <w:rPr>
          <w:rFonts w:ascii="Arial" w:hAnsi="Arial" w:cs="Arial"/>
        </w:rPr>
        <w:t xml:space="preserve"> Er verpflichtet sich, jedermann in seinem Versorgungsnetz für Fernwärme anzuschließen und zu versorgen, soweit die hierfür erforderlichen Erzeugungs-, Bezugs- und Verteilungsanlagen vorhanden sind und der Anschluss über die Belieferung wirtschaftlich zumutbar ist.</w:t>
      </w:r>
    </w:p>
    <w:p w:rsidR="009C4BDA" w:rsidRPr="00726046" w:rsidRDefault="009C4BDA" w:rsidP="00A24EF0">
      <w:pPr>
        <w:jc w:val="both"/>
        <w:rPr>
          <w:rFonts w:ascii="Arial" w:hAnsi="Arial" w:cs="Arial"/>
        </w:rPr>
      </w:pPr>
      <w:r w:rsidRPr="00726046">
        <w:rPr>
          <w:rFonts w:ascii="Arial" w:hAnsi="Arial" w:cs="Arial"/>
        </w:rPr>
        <w:t>(</w:t>
      </w:r>
      <w:r w:rsidR="00F24CB2">
        <w:rPr>
          <w:rFonts w:ascii="Arial" w:hAnsi="Arial" w:cs="Arial"/>
        </w:rPr>
        <w:t>2</w:t>
      </w:r>
      <w:r w:rsidRPr="00726046">
        <w:rPr>
          <w:rFonts w:ascii="Arial" w:hAnsi="Arial" w:cs="Arial"/>
        </w:rPr>
        <w:t>) Es wird angestrebt, das Versorgungsgebiet zu erweitern.</w:t>
      </w:r>
    </w:p>
    <w:p w:rsidR="009C4BDA" w:rsidRPr="00726046" w:rsidRDefault="009C4BDA" w:rsidP="00A24EF0">
      <w:pPr>
        <w:jc w:val="both"/>
        <w:rPr>
          <w:rFonts w:ascii="Arial" w:hAnsi="Arial" w:cs="Arial"/>
        </w:rPr>
      </w:pPr>
      <w:r w:rsidRPr="00726046">
        <w:rPr>
          <w:rFonts w:ascii="Arial" w:hAnsi="Arial" w:cs="Arial"/>
        </w:rPr>
        <w:t>(</w:t>
      </w:r>
      <w:r w:rsidR="00F24CB2">
        <w:rPr>
          <w:rFonts w:ascii="Arial" w:hAnsi="Arial" w:cs="Arial"/>
        </w:rPr>
        <w:t>3</w:t>
      </w:r>
      <w:r w:rsidRPr="00726046">
        <w:rPr>
          <w:rFonts w:ascii="Arial" w:hAnsi="Arial" w:cs="Arial"/>
        </w:rPr>
        <w:t>) Die Wärmelieferung erfolgt seit der Heizperiode 1997/1998 entsprechend dem Bedarf.</w:t>
      </w:r>
    </w:p>
    <w:p w:rsidR="009C4BDA" w:rsidRPr="00726046" w:rsidRDefault="009C4BDA" w:rsidP="00A24EF0">
      <w:pPr>
        <w:jc w:val="both"/>
        <w:rPr>
          <w:rFonts w:ascii="Arial" w:hAnsi="Arial" w:cs="Arial"/>
        </w:rPr>
      </w:pPr>
    </w:p>
    <w:p w:rsidR="009C4BDA" w:rsidRPr="00726046" w:rsidRDefault="009C4BDA" w:rsidP="00A24EF0">
      <w:pPr>
        <w:jc w:val="both"/>
        <w:rPr>
          <w:rFonts w:ascii="Arial" w:hAnsi="Arial" w:cs="Arial"/>
          <w:b/>
          <w:bCs/>
        </w:rPr>
      </w:pPr>
      <w:r w:rsidRPr="00726046">
        <w:rPr>
          <w:rFonts w:ascii="Arial" w:hAnsi="Arial" w:cs="Arial"/>
          <w:b/>
          <w:bCs/>
        </w:rPr>
        <w:t>§ 2 Benutzungsrecht</w:t>
      </w:r>
    </w:p>
    <w:p w:rsidR="009C4BDA" w:rsidRPr="00362E24" w:rsidRDefault="009C4BDA" w:rsidP="00A24EF0">
      <w:pPr>
        <w:jc w:val="both"/>
        <w:rPr>
          <w:rFonts w:ascii="Arial" w:hAnsi="Arial" w:cs="Arial"/>
        </w:rPr>
      </w:pPr>
      <w:r w:rsidRPr="00726046">
        <w:rPr>
          <w:rFonts w:ascii="Arial" w:hAnsi="Arial" w:cs="Arial"/>
        </w:rPr>
        <w:t>(1) Im Anschluss an die Erweiterung des Bauhofes der Gemeinde hat der Be</w:t>
      </w:r>
      <w:r w:rsidRPr="00726046">
        <w:rPr>
          <w:rFonts w:ascii="Arial" w:hAnsi="Arial" w:cs="Arial"/>
        </w:rPr>
        <w:softHyphen/>
        <w:t xml:space="preserve">treiber eine </w:t>
      </w:r>
      <w:r w:rsidRPr="00362E24">
        <w:rPr>
          <w:rFonts w:ascii="Arial" w:hAnsi="Arial" w:cs="Arial"/>
        </w:rPr>
        <w:t>Hackschnitzelheizung mit einem Gas</w:t>
      </w:r>
      <w:r w:rsidRPr="00362E24">
        <w:rPr>
          <w:rFonts w:ascii="Arial" w:hAnsi="Arial" w:cs="Arial"/>
        </w:rPr>
        <w:noBreakHyphen/>
        <w:t>Spitzenkessel gebaut.</w:t>
      </w:r>
    </w:p>
    <w:p w:rsidR="009C4BDA" w:rsidRPr="00362E24" w:rsidRDefault="009C4BDA" w:rsidP="00A24EF0">
      <w:pPr>
        <w:jc w:val="both"/>
        <w:rPr>
          <w:rFonts w:ascii="Arial" w:hAnsi="Arial" w:cs="Arial"/>
        </w:rPr>
      </w:pPr>
      <w:r w:rsidRPr="00362E24">
        <w:rPr>
          <w:rFonts w:ascii="Arial" w:hAnsi="Arial" w:cs="Arial"/>
        </w:rPr>
        <w:t xml:space="preserve">Die erforderlichen Grundstücksteile werden von der Gemeinde entsprechend dem Bedarf und den technischen Notwendigkeiten an den Betreiber </w:t>
      </w:r>
      <w:r w:rsidR="008E67FE" w:rsidRPr="00362E24">
        <w:rPr>
          <w:rFonts w:ascii="Arial" w:hAnsi="Arial" w:cs="Arial"/>
        </w:rPr>
        <w:t xml:space="preserve">unter Beachtung der gesetzlichen Vorgaben des § 92 GemO </w:t>
      </w:r>
      <w:r w:rsidRPr="00362E24">
        <w:rPr>
          <w:rFonts w:ascii="Arial" w:hAnsi="Arial" w:cs="Arial"/>
        </w:rPr>
        <w:t>verpachtet.</w:t>
      </w:r>
      <w:r w:rsidR="008E67FE" w:rsidRPr="00362E24">
        <w:rPr>
          <w:rFonts w:ascii="Arial" w:hAnsi="Arial" w:cs="Arial"/>
        </w:rPr>
        <w:t xml:space="preserve"> </w:t>
      </w:r>
      <w:r w:rsidRPr="00362E24">
        <w:rPr>
          <w:rFonts w:ascii="Arial" w:hAnsi="Arial" w:cs="Arial"/>
        </w:rPr>
        <w:t>Das Nähere wird in einem separaten Pachtvertrag geregelt.</w:t>
      </w:r>
    </w:p>
    <w:p w:rsidR="009C4BDA" w:rsidRDefault="009C4BDA" w:rsidP="00A24EF0">
      <w:pPr>
        <w:jc w:val="both"/>
        <w:rPr>
          <w:rFonts w:ascii="Arial" w:hAnsi="Arial" w:cs="Arial"/>
        </w:rPr>
      </w:pPr>
      <w:r w:rsidRPr="00726046">
        <w:rPr>
          <w:rFonts w:ascii="Arial" w:hAnsi="Arial" w:cs="Arial"/>
        </w:rPr>
        <w:lastRenderedPageBreak/>
        <w:t xml:space="preserve">(2) Dem Betreiber oder den von ihm beauftragten Personen, wird ein </w:t>
      </w:r>
      <w:proofErr w:type="spellStart"/>
      <w:r w:rsidRPr="00726046">
        <w:rPr>
          <w:rFonts w:ascii="Arial" w:hAnsi="Arial" w:cs="Arial"/>
        </w:rPr>
        <w:t>Zufahrts</w:t>
      </w:r>
      <w:proofErr w:type="spellEnd"/>
      <w:r w:rsidRPr="00726046">
        <w:rPr>
          <w:rFonts w:ascii="Arial" w:hAnsi="Arial" w:cs="Arial"/>
        </w:rPr>
        <w:noBreakHyphen/>
        <w:t xml:space="preserve"> und Zutrittsrecht, zu allen für den Betrieb notwendigen Anlagenteilen, innerhalb und außerhalb von Gebäuden, eingeräumt.</w:t>
      </w:r>
    </w:p>
    <w:p w:rsidR="008E67FE" w:rsidRPr="00726046" w:rsidRDefault="008E67FE" w:rsidP="00A24EF0">
      <w:pPr>
        <w:jc w:val="both"/>
        <w:rPr>
          <w:rFonts w:ascii="Arial" w:hAnsi="Arial" w:cs="Arial"/>
        </w:rPr>
      </w:pPr>
    </w:p>
    <w:p w:rsidR="00970404" w:rsidRPr="00726046" w:rsidRDefault="00970404" w:rsidP="00A24EF0">
      <w:pPr>
        <w:jc w:val="both"/>
        <w:rPr>
          <w:rFonts w:ascii="Arial" w:hAnsi="Arial" w:cs="Arial"/>
          <w:b/>
          <w:bCs/>
        </w:rPr>
      </w:pPr>
      <w:r w:rsidRPr="00726046">
        <w:rPr>
          <w:rFonts w:ascii="Arial" w:hAnsi="Arial" w:cs="Arial"/>
          <w:b/>
          <w:bCs/>
        </w:rPr>
        <w:t>§</w:t>
      </w:r>
      <w:r w:rsidR="00E824E5" w:rsidRPr="00726046">
        <w:rPr>
          <w:rFonts w:ascii="Arial" w:hAnsi="Arial" w:cs="Arial"/>
          <w:b/>
          <w:bCs/>
        </w:rPr>
        <w:t xml:space="preserve"> </w:t>
      </w:r>
      <w:r w:rsidR="00F2173F" w:rsidRPr="00726046">
        <w:rPr>
          <w:rFonts w:ascii="Arial" w:hAnsi="Arial" w:cs="Arial"/>
          <w:b/>
          <w:bCs/>
        </w:rPr>
        <w:t>3</w:t>
      </w:r>
      <w:r w:rsidRPr="00726046">
        <w:rPr>
          <w:rFonts w:ascii="Arial" w:hAnsi="Arial" w:cs="Arial"/>
          <w:b/>
          <w:bCs/>
        </w:rPr>
        <w:t xml:space="preserve"> Benutzung der öffentlichen Verkehrsräume und anderer Grundstücke der </w:t>
      </w:r>
      <w:r w:rsidR="00C502C0" w:rsidRPr="00726046">
        <w:rPr>
          <w:rFonts w:ascii="Arial" w:hAnsi="Arial" w:cs="Arial"/>
          <w:b/>
          <w:bCs/>
        </w:rPr>
        <w:t>Gemeinde</w:t>
      </w:r>
    </w:p>
    <w:p w:rsidR="00B95312" w:rsidRPr="00726046" w:rsidRDefault="00B23AE0" w:rsidP="00A24EF0">
      <w:pPr>
        <w:jc w:val="both"/>
        <w:rPr>
          <w:rFonts w:ascii="Arial" w:hAnsi="Arial" w:cs="Arial"/>
        </w:rPr>
      </w:pPr>
      <w:r w:rsidRPr="00726046">
        <w:rPr>
          <w:rFonts w:ascii="Arial" w:hAnsi="Arial" w:cs="Arial"/>
        </w:rPr>
        <w:t xml:space="preserve">(1) </w:t>
      </w:r>
      <w:r w:rsidR="00970404" w:rsidRPr="00726046">
        <w:rPr>
          <w:rFonts w:ascii="Arial" w:hAnsi="Arial" w:cs="Arial"/>
        </w:rPr>
        <w:t xml:space="preserve">Die </w:t>
      </w:r>
      <w:r w:rsidR="00C502C0" w:rsidRPr="00726046">
        <w:rPr>
          <w:rFonts w:ascii="Arial" w:hAnsi="Arial" w:cs="Arial"/>
        </w:rPr>
        <w:t>Gemeinde</w:t>
      </w:r>
      <w:r w:rsidR="00970404" w:rsidRPr="00726046">
        <w:rPr>
          <w:rFonts w:ascii="Arial" w:hAnsi="Arial" w:cs="Arial"/>
        </w:rPr>
        <w:t xml:space="preserve"> räumt dem </w:t>
      </w:r>
      <w:r w:rsidR="00F2173F" w:rsidRPr="00726046">
        <w:rPr>
          <w:rFonts w:ascii="Arial" w:hAnsi="Arial" w:cs="Arial"/>
        </w:rPr>
        <w:t>Betreiber</w:t>
      </w:r>
      <w:r w:rsidR="00970404" w:rsidRPr="00726046">
        <w:rPr>
          <w:rFonts w:ascii="Arial" w:hAnsi="Arial" w:cs="Arial"/>
        </w:rPr>
        <w:t xml:space="preserve"> das Recht ein, zum Zwecke der öffentlichen Versorgung mit Fernwärme im </w:t>
      </w:r>
      <w:r w:rsidR="00C502C0" w:rsidRPr="00726046">
        <w:rPr>
          <w:rFonts w:ascii="Arial" w:hAnsi="Arial" w:cs="Arial"/>
        </w:rPr>
        <w:t>Gemeinde</w:t>
      </w:r>
      <w:r w:rsidR="00970404" w:rsidRPr="00726046">
        <w:rPr>
          <w:rFonts w:ascii="Arial" w:hAnsi="Arial" w:cs="Arial"/>
        </w:rPr>
        <w:t>gebiet die jeweils ihrer Verfügung unterliegenden öffentlichen Verkehrsräume (St</w:t>
      </w:r>
      <w:r w:rsidR="00F8109C" w:rsidRPr="00726046">
        <w:rPr>
          <w:rFonts w:ascii="Arial" w:hAnsi="Arial" w:cs="Arial"/>
        </w:rPr>
        <w:t>raßen, Wege, Plätze, Brücken u.</w:t>
      </w:r>
      <w:r w:rsidR="00E824E5" w:rsidRPr="00726046">
        <w:rPr>
          <w:rFonts w:ascii="Arial" w:hAnsi="Arial" w:cs="Arial"/>
        </w:rPr>
        <w:t xml:space="preserve"> </w:t>
      </w:r>
      <w:r w:rsidR="00970404" w:rsidRPr="00726046">
        <w:rPr>
          <w:rFonts w:ascii="Arial" w:hAnsi="Arial" w:cs="Arial"/>
        </w:rPr>
        <w:t xml:space="preserve">ä.) sowie sonstige der </w:t>
      </w:r>
      <w:r w:rsidR="00C502C0" w:rsidRPr="00726046">
        <w:rPr>
          <w:rFonts w:ascii="Arial" w:hAnsi="Arial" w:cs="Arial"/>
        </w:rPr>
        <w:t>Gemeinde</w:t>
      </w:r>
      <w:r w:rsidR="00970404" w:rsidRPr="00726046">
        <w:rPr>
          <w:rFonts w:ascii="Arial" w:hAnsi="Arial" w:cs="Arial"/>
        </w:rPr>
        <w:t xml:space="preserve"> gehörende öffentliche und nichtöffentliche Grundstücke und Gebäude zur Verlegung und zum Betrieb von Fernwärmeleitungen zu benutzen. Dies gilt auch für sonstige Anlagen der Fernwärmeversorgung nebst Zubehör einschließlich Fernmeldeeinrichtungen und Durchgangsleitungen (nachfolgend „Versorgungsanlagen“ genannt).</w:t>
      </w:r>
      <w:r w:rsidRPr="00726046">
        <w:rPr>
          <w:rFonts w:ascii="Arial" w:hAnsi="Arial" w:cs="Arial"/>
        </w:rPr>
        <w:t xml:space="preserve"> </w:t>
      </w:r>
    </w:p>
    <w:p w:rsidR="00B23AE0" w:rsidRPr="00726046" w:rsidRDefault="003A7855" w:rsidP="00A24EF0">
      <w:pPr>
        <w:jc w:val="both"/>
        <w:rPr>
          <w:rFonts w:ascii="Arial" w:hAnsi="Arial" w:cs="Arial"/>
        </w:rPr>
      </w:pPr>
      <w:r w:rsidRPr="00726046">
        <w:rPr>
          <w:rFonts w:ascii="Arial" w:hAnsi="Arial" w:cs="Arial"/>
        </w:rPr>
        <w:t xml:space="preserve">Soweit es um </w:t>
      </w:r>
      <w:r w:rsidR="008D4BF0" w:rsidRPr="00726046">
        <w:rPr>
          <w:rFonts w:ascii="Arial" w:hAnsi="Arial" w:cs="Arial"/>
        </w:rPr>
        <w:t>im Eigentum der Gemeinde stehende</w:t>
      </w:r>
      <w:r w:rsidRPr="00726046">
        <w:rPr>
          <w:rFonts w:ascii="Arial" w:hAnsi="Arial" w:cs="Arial"/>
        </w:rPr>
        <w:t xml:space="preserve"> nichtöffentliche Grundstücke geht, wird n</w:t>
      </w:r>
      <w:r w:rsidR="00B95312" w:rsidRPr="00726046">
        <w:rPr>
          <w:rFonts w:ascii="Arial" w:hAnsi="Arial" w:cs="Arial"/>
        </w:rPr>
        <w:t xml:space="preserve">ach Überschreiten der Duldungspflicht gemäß der Verordnung über Allgemeine Bedingungen für die Versorgung mit Fernwärme ein gesonderter, entgeltlicher Gestattungsvertrag zu für beide Vertragspartner zumutbaren Bedingungen geschlossen. </w:t>
      </w:r>
    </w:p>
    <w:p w:rsidR="00970404" w:rsidRPr="00726046" w:rsidRDefault="00970404" w:rsidP="00A24EF0">
      <w:pPr>
        <w:jc w:val="both"/>
        <w:rPr>
          <w:rFonts w:ascii="Arial" w:hAnsi="Arial" w:cs="Arial"/>
        </w:rPr>
      </w:pPr>
      <w:r w:rsidRPr="00726046">
        <w:rPr>
          <w:rFonts w:ascii="Arial" w:hAnsi="Arial" w:cs="Arial"/>
        </w:rPr>
        <w:t>(</w:t>
      </w:r>
      <w:r w:rsidR="00C76D79" w:rsidRPr="00726046">
        <w:rPr>
          <w:rFonts w:ascii="Arial" w:hAnsi="Arial" w:cs="Arial"/>
        </w:rPr>
        <w:t>2</w:t>
      </w:r>
      <w:r w:rsidRPr="00726046">
        <w:rPr>
          <w:rFonts w:ascii="Arial" w:hAnsi="Arial" w:cs="Arial"/>
        </w:rPr>
        <w:t xml:space="preserve">) Bei einer Entwidmung von öffentlichen Verkehrsräumen ohne Eigentumswechsel bleiben die ausgeübten Benutzungsrechte gegenüber der </w:t>
      </w:r>
      <w:r w:rsidR="00C502C0" w:rsidRPr="00726046">
        <w:rPr>
          <w:rFonts w:ascii="Arial" w:hAnsi="Arial" w:cs="Arial"/>
        </w:rPr>
        <w:t>Gemeinde</w:t>
      </w:r>
      <w:r w:rsidRPr="00726046">
        <w:rPr>
          <w:rFonts w:ascii="Arial" w:hAnsi="Arial" w:cs="Arial"/>
        </w:rPr>
        <w:t xml:space="preserve"> aufrechterhalten.</w:t>
      </w:r>
    </w:p>
    <w:p w:rsidR="00027C81" w:rsidRPr="00726046" w:rsidRDefault="00970404" w:rsidP="00A24EF0">
      <w:pPr>
        <w:jc w:val="both"/>
        <w:rPr>
          <w:rFonts w:ascii="Arial" w:hAnsi="Arial" w:cs="Arial"/>
        </w:rPr>
      </w:pPr>
      <w:r w:rsidRPr="00726046">
        <w:rPr>
          <w:rFonts w:ascii="Arial" w:hAnsi="Arial" w:cs="Arial"/>
        </w:rPr>
        <w:t xml:space="preserve">Vor einer Veräußerung </w:t>
      </w:r>
      <w:r w:rsidR="00023AED" w:rsidRPr="00726046">
        <w:rPr>
          <w:rFonts w:ascii="Arial" w:hAnsi="Arial" w:cs="Arial"/>
        </w:rPr>
        <w:t>gemeindlicher</w:t>
      </w:r>
      <w:r w:rsidRPr="00726046">
        <w:rPr>
          <w:rFonts w:ascii="Arial" w:hAnsi="Arial" w:cs="Arial"/>
        </w:rPr>
        <w:t xml:space="preserve"> Grundstücke</w:t>
      </w:r>
      <w:r w:rsidR="008036D5" w:rsidRPr="00726046">
        <w:rPr>
          <w:rFonts w:ascii="Arial" w:hAnsi="Arial" w:cs="Arial"/>
        </w:rPr>
        <w:t xml:space="preserve"> an einen Dritten</w:t>
      </w:r>
      <w:r w:rsidRPr="00726046">
        <w:rPr>
          <w:rFonts w:ascii="Arial" w:hAnsi="Arial" w:cs="Arial"/>
        </w:rPr>
        <w:t xml:space="preserve">, die vom </w:t>
      </w:r>
      <w:r w:rsidR="00F2173F" w:rsidRPr="00726046">
        <w:rPr>
          <w:rFonts w:ascii="Arial" w:hAnsi="Arial" w:cs="Arial"/>
        </w:rPr>
        <w:t>Betreiber</w:t>
      </w:r>
      <w:r w:rsidRPr="00726046">
        <w:rPr>
          <w:rFonts w:ascii="Arial" w:hAnsi="Arial" w:cs="Arial"/>
        </w:rPr>
        <w:t xml:space="preserve"> benutzt werden bzw. vor einem Wechsel der Straßenbaulast wird die </w:t>
      </w:r>
      <w:r w:rsidR="00C502C0" w:rsidRPr="00726046">
        <w:rPr>
          <w:rFonts w:ascii="Arial" w:hAnsi="Arial" w:cs="Arial"/>
        </w:rPr>
        <w:t>Gemeinde</w:t>
      </w:r>
      <w:r w:rsidRPr="00726046">
        <w:rPr>
          <w:rFonts w:ascii="Arial" w:hAnsi="Arial" w:cs="Arial"/>
        </w:rPr>
        <w:t xml:space="preserve"> d</w:t>
      </w:r>
      <w:r w:rsidR="00F2173F" w:rsidRPr="00726046">
        <w:rPr>
          <w:rFonts w:ascii="Arial" w:hAnsi="Arial" w:cs="Arial"/>
        </w:rPr>
        <w:t xml:space="preserve">en Betreiber </w:t>
      </w:r>
      <w:r w:rsidRPr="00726046">
        <w:rPr>
          <w:rFonts w:ascii="Arial" w:hAnsi="Arial" w:cs="Arial"/>
        </w:rPr>
        <w:t xml:space="preserve">rechtzeitig unterrichten und auf Verlangen zugunsten des </w:t>
      </w:r>
      <w:r w:rsidR="00F2173F" w:rsidRPr="00726046">
        <w:rPr>
          <w:rFonts w:ascii="Arial" w:hAnsi="Arial" w:cs="Arial"/>
        </w:rPr>
        <w:t>Betreibers</w:t>
      </w:r>
      <w:r w:rsidRPr="00726046">
        <w:rPr>
          <w:rFonts w:ascii="Arial" w:hAnsi="Arial" w:cs="Arial"/>
        </w:rPr>
        <w:t xml:space="preserve"> und auf dessen Kosten eine beschränkte persönliche Dienstbarkeit eintragen lassen. </w:t>
      </w:r>
      <w:r w:rsidR="008036D5" w:rsidRPr="00726046">
        <w:rPr>
          <w:rFonts w:ascii="Arial" w:hAnsi="Arial" w:cs="Arial"/>
        </w:rPr>
        <w:t>Für eine eventuelle Wertminderung des Grundstücks leistet d</w:t>
      </w:r>
      <w:r w:rsidR="00F2173F" w:rsidRPr="00726046">
        <w:rPr>
          <w:rFonts w:ascii="Arial" w:hAnsi="Arial" w:cs="Arial"/>
        </w:rPr>
        <w:t>er</w:t>
      </w:r>
      <w:r w:rsidR="008036D5" w:rsidRPr="00726046">
        <w:rPr>
          <w:rFonts w:ascii="Arial" w:hAnsi="Arial" w:cs="Arial"/>
        </w:rPr>
        <w:t xml:space="preserve"> </w:t>
      </w:r>
      <w:r w:rsidR="00F2173F" w:rsidRPr="00726046">
        <w:rPr>
          <w:rFonts w:ascii="Arial" w:hAnsi="Arial" w:cs="Arial"/>
        </w:rPr>
        <w:t>Betreiber</w:t>
      </w:r>
      <w:r w:rsidR="008036D5" w:rsidRPr="00726046">
        <w:rPr>
          <w:rFonts w:ascii="Arial" w:hAnsi="Arial" w:cs="Arial"/>
        </w:rPr>
        <w:t xml:space="preserve"> eine einmalige, angemessene Entschädigung, die mit der Eintragung der Dienstbarkeit fällig wird.</w:t>
      </w:r>
    </w:p>
    <w:p w:rsidR="00970404" w:rsidRPr="00726046" w:rsidRDefault="00C76D79" w:rsidP="00A24EF0">
      <w:pPr>
        <w:jc w:val="both"/>
        <w:rPr>
          <w:rFonts w:ascii="Arial" w:hAnsi="Arial" w:cs="Arial"/>
        </w:rPr>
      </w:pPr>
      <w:r w:rsidRPr="00726046">
        <w:rPr>
          <w:rFonts w:ascii="Arial" w:hAnsi="Arial" w:cs="Arial"/>
        </w:rPr>
        <w:t>(3</w:t>
      </w:r>
      <w:r w:rsidR="00970404" w:rsidRPr="00726046">
        <w:rPr>
          <w:rFonts w:ascii="Arial" w:hAnsi="Arial" w:cs="Arial"/>
        </w:rPr>
        <w:t xml:space="preserve">) Die Versorgungsanlagen in </w:t>
      </w:r>
      <w:r w:rsidR="00E16586" w:rsidRPr="00726046">
        <w:rPr>
          <w:rFonts w:ascii="Arial" w:hAnsi="Arial" w:cs="Arial"/>
        </w:rPr>
        <w:t>gemeindlichen</w:t>
      </w:r>
      <w:r w:rsidR="00970404" w:rsidRPr="00726046">
        <w:rPr>
          <w:rFonts w:ascii="Arial" w:hAnsi="Arial" w:cs="Arial"/>
        </w:rPr>
        <w:t xml:space="preserve"> Grundstücken sind vom </w:t>
      </w:r>
      <w:r w:rsidR="00F2173F" w:rsidRPr="00726046">
        <w:rPr>
          <w:rFonts w:ascii="Arial" w:hAnsi="Arial" w:cs="Arial"/>
        </w:rPr>
        <w:t>Betreiber</w:t>
      </w:r>
      <w:r w:rsidR="00970404" w:rsidRPr="00726046">
        <w:rPr>
          <w:rFonts w:ascii="Arial" w:hAnsi="Arial" w:cs="Arial"/>
        </w:rPr>
        <w:t xml:space="preserve"> im </w:t>
      </w:r>
      <w:r w:rsidRPr="00726046">
        <w:rPr>
          <w:rFonts w:ascii="Arial" w:hAnsi="Arial" w:cs="Arial"/>
        </w:rPr>
        <w:t>Einvernehmen</w:t>
      </w:r>
      <w:r w:rsidR="00970404" w:rsidRPr="00726046">
        <w:rPr>
          <w:rFonts w:ascii="Arial" w:hAnsi="Arial" w:cs="Arial"/>
        </w:rPr>
        <w:t xml:space="preserve"> mit der </w:t>
      </w:r>
      <w:r w:rsidR="00C502C0" w:rsidRPr="00726046">
        <w:rPr>
          <w:rFonts w:ascii="Arial" w:hAnsi="Arial" w:cs="Arial"/>
        </w:rPr>
        <w:t>Gemeinde</w:t>
      </w:r>
      <w:r w:rsidR="00970404" w:rsidRPr="00726046">
        <w:rPr>
          <w:rFonts w:ascii="Arial" w:hAnsi="Arial" w:cs="Arial"/>
        </w:rPr>
        <w:t xml:space="preserve"> zu planen. D</w:t>
      </w:r>
      <w:r w:rsidR="00F2173F" w:rsidRPr="00726046">
        <w:rPr>
          <w:rFonts w:ascii="Arial" w:hAnsi="Arial" w:cs="Arial"/>
        </w:rPr>
        <w:t>er Betreiber</w:t>
      </w:r>
      <w:r w:rsidR="00970404" w:rsidRPr="00726046">
        <w:rPr>
          <w:rFonts w:ascii="Arial" w:hAnsi="Arial" w:cs="Arial"/>
        </w:rPr>
        <w:t xml:space="preserve"> wird hierbei auf berechtigte Interessen der </w:t>
      </w:r>
      <w:r w:rsidR="00C502C0" w:rsidRPr="00726046">
        <w:rPr>
          <w:rFonts w:ascii="Arial" w:hAnsi="Arial" w:cs="Arial"/>
        </w:rPr>
        <w:t>Gemeinde</w:t>
      </w:r>
      <w:r w:rsidR="00970404" w:rsidRPr="00726046">
        <w:rPr>
          <w:rFonts w:ascii="Arial" w:hAnsi="Arial" w:cs="Arial"/>
        </w:rPr>
        <w:t xml:space="preserve"> Rücksicht nehmen.</w:t>
      </w:r>
    </w:p>
    <w:p w:rsidR="00970404" w:rsidRPr="00726046" w:rsidRDefault="00C76D79" w:rsidP="00A24EF0">
      <w:pPr>
        <w:jc w:val="both"/>
        <w:rPr>
          <w:rFonts w:ascii="Arial" w:hAnsi="Arial" w:cs="Arial"/>
        </w:rPr>
      </w:pPr>
      <w:r w:rsidRPr="00726046">
        <w:rPr>
          <w:rFonts w:ascii="Arial" w:hAnsi="Arial" w:cs="Arial"/>
        </w:rPr>
        <w:t xml:space="preserve">Die </w:t>
      </w:r>
      <w:r w:rsidR="00C502C0" w:rsidRPr="00726046">
        <w:rPr>
          <w:rFonts w:ascii="Arial" w:hAnsi="Arial" w:cs="Arial"/>
        </w:rPr>
        <w:t>Gemeinde</w:t>
      </w:r>
      <w:r w:rsidRPr="00726046">
        <w:rPr>
          <w:rFonts w:ascii="Arial" w:hAnsi="Arial" w:cs="Arial"/>
        </w:rPr>
        <w:t xml:space="preserve"> und d</w:t>
      </w:r>
      <w:r w:rsidR="00F2173F" w:rsidRPr="00726046">
        <w:rPr>
          <w:rFonts w:ascii="Arial" w:hAnsi="Arial" w:cs="Arial"/>
        </w:rPr>
        <w:t>er Betreiber</w:t>
      </w:r>
      <w:r w:rsidRPr="00726046">
        <w:rPr>
          <w:rFonts w:ascii="Arial" w:hAnsi="Arial" w:cs="Arial"/>
        </w:rPr>
        <w:t xml:space="preserve"> werden einander von Maßnahmen, die den anderen Vertragspartner berühren, frühzeitig unterrichten und Gelegenheit zur Stellungnahme geben.</w:t>
      </w:r>
    </w:p>
    <w:p w:rsidR="00C76D79" w:rsidRPr="00726046" w:rsidRDefault="00C76D79" w:rsidP="00A24EF0">
      <w:pPr>
        <w:jc w:val="both"/>
        <w:rPr>
          <w:rFonts w:ascii="Arial" w:hAnsi="Arial" w:cs="Arial"/>
        </w:rPr>
      </w:pPr>
      <w:r w:rsidRPr="00726046">
        <w:rPr>
          <w:rFonts w:ascii="Arial" w:hAnsi="Arial" w:cs="Arial"/>
        </w:rPr>
        <w:t>D</w:t>
      </w:r>
      <w:r w:rsidR="00F2173F" w:rsidRPr="00726046">
        <w:rPr>
          <w:rFonts w:ascii="Arial" w:hAnsi="Arial" w:cs="Arial"/>
        </w:rPr>
        <w:t xml:space="preserve">er Betreiber </w:t>
      </w:r>
      <w:r w:rsidRPr="00726046">
        <w:rPr>
          <w:rFonts w:ascii="Arial" w:hAnsi="Arial" w:cs="Arial"/>
        </w:rPr>
        <w:t>stellt auf Wunsch kostenfrei einen aktuellen Ortsnetzplan sowie bei konkretem Bedarf projektbezogene Bestandspläne mit einer erforderlichen Einweisung zur Verfügung.</w:t>
      </w:r>
    </w:p>
    <w:p w:rsidR="00C76D79" w:rsidRPr="00726046" w:rsidRDefault="00C76D79" w:rsidP="00A24EF0">
      <w:pPr>
        <w:jc w:val="both"/>
        <w:rPr>
          <w:rFonts w:ascii="Arial" w:hAnsi="Arial" w:cs="Arial"/>
        </w:rPr>
      </w:pPr>
      <w:r w:rsidRPr="00726046">
        <w:rPr>
          <w:rFonts w:ascii="Arial" w:hAnsi="Arial" w:cs="Arial"/>
        </w:rPr>
        <w:t>D</w:t>
      </w:r>
      <w:r w:rsidR="00F2173F" w:rsidRPr="00726046">
        <w:rPr>
          <w:rFonts w:ascii="Arial" w:hAnsi="Arial" w:cs="Arial"/>
        </w:rPr>
        <w:t>er</w:t>
      </w:r>
      <w:r w:rsidRPr="00726046">
        <w:rPr>
          <w:rFonts w:ascii="Arial" w:hAnsi="Arial" w:cs="Arial"/>
        </w:rPr>
        <w:t xml:space="preserve"> </w:t>
      </w:r>
      <w:r w:rsidR="00F2173F" w:rsidRPr="00726046">
        <w:rPr>
          <w:rFonts w:ascii="Arial" w:hAnsi="Arial" w:cs="Arial"/>
        </w:rPr>
        <w:t xml:space="preserve">Betreiber </w:t>
      </w:r>
      <w:r w:rsidRPr="00726046">
        <w:rPr>
          <w:rFonts w:ascii="Arial" w:hAnsi="Arial" w:cs="Arial"/>
        </w:rPr>
        <w:t xml:space="preserve">wird bei seiner örtlichen Ausbauplanung beschlussmäßige Vorgaben der </w:t>
      </w:r>
      <w:r w:rsidR="00C502C0" w:rsidRPr="00726046">
        <w:rPr>
          <w:rFonts w:ascii="Arial" w:hAnsi="Arial" w:cs="Arial"/>
        </w:rPr>
        <w:t>Gemeinde</w:t>
      </w:r>
      <w:r w:rsidRPr="00726046">
        <w:rPr>
          <w:rFonts w:ascii="Arial" w:hAnsi="Arial" w:cs="Arial"/>
        </w:rPr>
        <w:t xml:space="preserve"> zur örtlichen Energieversorgung im Rahmen ihrer Planungshoheit auch außerhalb von Bebauungsplänen berücksichtigen. D</w:t>
      </w:r>
      <w:r w:rsidR="00F2173F" w:rsidRPr="00726046">
        <w:rPr>
          <w:rFonts w:ascii="Arial" w:hAnsi="Arial" w:cs="Arial"/>
        </w:rPr>
        <w:t xml:space="preserve">er Betreiber </w:t>
      </w:r>
      <w:r w:rsidRPr="00726046">
        <w:rPr>
          <w:rFonts w:ascii="Arial" w:hAnsi="Arial" w:cs="Arial"/>
        </w:rPr>
        <w:t>wird die gemeindlichen Interessen bei der Festlegung und Gestaltung der Fernwärmeversorgungsanlagen berücksichtigen.</w:t>
      </w:r>
    </w:p>
    <w:p w:rsidR="00970404" w:rsidRPr="00726046" w:rsidRDefault="00970404" w:rsidP="00A24EF0">
      <w:pPr>
        <w:jc w:val="both"/>
        <w:rPr>
          <w:rFonts w:ascii="Arial" w:hAnsi="Arial" w:cs="Arial"/>
        </w:rPr>
      </w:pPr>
      <w:r w:rsidRPr="00726046">
        <w:rPr>
          <w:rFonts w:ascii="Arial" w:hAnsi="Arial" w:cs="Arial"/>
        </w:rPr>
        <w:t xml:space="preserve">Die </w:t>
      </w:r>
      <w:r w:rsidR="00C502C0" w:rsidRPr="00726046">
        <w:rPr>
          <w:rFonts w:ascii="Arial" w:hAnsi="Arial" w:cs="Arial"/>
        </w:rPr>
        <w:t>Gemeinde</w:t>
      </w:r>
      <w:r w:rsidRPr="00726046">
        <w:rPr>
          <w:rFonts w:ascii="Arial" w:hAnsi="Arial" w:cs="Arial"/>
        </w:rPr>
        <w:t xml:space="preserve"> kann </w:t>
      </w:r>
      <w:r w:rsidR="008036D5" w:rsidRPr="00726046">
        <w:rPr>
          <w:rFonts w:ascii="Arial" w:hAnsi="Arial" w:cs="Arial"/>
        </w:rPr>
        <w:t xml:space="preserve">ihr Einvernehmen verweigern und </w:t>
      </w:r>
      <w:r w:rsidRPr="00726046">
        <w:rPr>
          <w:rFonts w:ascii="Arial" w:hAnsi="Arial" w:cs="Arial"/>
        </w:rPr>
        <w:t>eine Änderung der Planung verlangen, wenn ein überwiegendes öffentliches Interesse oder ein anderer wichtiger Grund es erfordert.</w:t>
      </w:r>
    </w:p>
    <w:p w:rsidR="00970404" w:rsidRPr="00726046" w:rsidRDefault="00263610" w:rsidP="00A24EF0">
      <w:pPr>
        <w:jc w:val="both"/>
        <w:rPr>
          <w:rFonts w:ascii="Arial" w:hAnsi="Arial" w:cs="Arial"/>
        </w:rPr>
      </w:pPr>
      <w:r w:rsidRPr="00726046">
        <w:rPr>
          <w:rFonts w:ascii="Arial" w:hAnsi="Arial" w:cs="Arial"/>
        </w:rPr>
        <w:t>(4</w:t>
      </w:r>
      <w:r w:rsidR="00970404" w:rsidRPr="00726046">
        <w:rPr>
          <w:rFonts w:ascii="Arial" w:hAnsi="Arial" w:cs="Arial"/>
        </w:rPr>
        <w:t xml:space="preserve">) Die </w:t>
      </w:r>
      <w:r w:rsidR="00C502C0" w:rsidRPr="00726046">
        <w:rPr>
          <w:rFonts w:ascii="Arial" w:hAnsi="Arial" w:cs="Arial"/>
        </w:rPr>
        <w:t>Gemeinde</w:t>
      </w:r>
      <w:r w:rsidR="00970404" w:rsidRPr="00726046">
        <w:rPr>
          <w:rFonts w:ascii="Arial" w:hAnsi="Arial" w:cs="Arial"/>
        </w:rPr>
        <w:t xml:space="preserve"> übernimmt keine Gewähr dafür, dass der öffentliche Verkehrsraum, in dem sich Versorgungsanlagen befinden, in seinem jetzigen Bestand und Zustand erhalten bleibt.</w:t>
      </w:r>
    </w:p>
    <w:p w:rsidR="00970404" w:rsidRPr="00726046" w:rsidRDefault="00F2173F" w:rsidP="00A24EF0">
      <w:pPr>
        <w:jc w:val="both"/>
        <w:rPr>
          <w:rFonts w:ascii="Arial" w:hAnsi="Arial" w:cs="Arial"/>
        </w:rPr>
      </w:pPr>
      <w:r w:rsidRPr="00726046">
        <w:rPr>
          <w:rFonts w:ascii="Arial" w:hAnsi="Arial" w:cs="Arial"/>
        </w:rPr>
        <w:lastRenderedPageBreak/>
        <w:t>Der Betreiber</w:t>
      </w:r>
      <w:r w:rsidR="00970404" w:rsidRPr="00726046">
        <w:rPr>
          <w:rFonts w:ascii="Arial" w:hAnsi="Arial" w:cs="Arial"/>
        </w:rPr>
        <w:t xml:space="preserve"> hat keine Ersatzansprüche aus Sperrung, Einziehung, Änderung oder Entwick</w:t>
      </w:r>
      <w:r w:rsidR="00A24EF0">
        <w:rPr>
          <w:rFonts w:ascii="Arial" w:hAnsi="Arial" w:cs="Arial"/>
        </w:rPr>
        <w:softHyphen/>
      </w:r>
      <w:r w:rsidR="00970404" w:rsidRPr="00726046">
        <w:rPr>
          <w:rFonts w:ascii="Arial" w:hAnsi="Arial" w:cs="Arial"/>
        </w:rPr>
        <w:t xml:space="preserve">lung des öffentlichen Verkehrsraumes gegen die </w:t>
      </w:r>
      <w:r w:rsidR="00C502C0" w:rsidRPr="00726046">
        <w:rPr>
          <w:rFonts w:ascii="Arial" w:hAnsi="Arial" w:cs="Arial"/>
        </w:rPr>
        <w:t>Gemeinde</w:t>
      </w:r>
      <w:r w:rsidR="00970404" w:rsidRPr="00726046">
        <w:rPr>
          <w:rFonts w:ascii="Arial" w:hAnsi="Arial" w:cs="Arial"/>
        </w:rPr>
        <w:t xml:space="preserve">, soweit sich aus diesem Vertrag nichts </w:t>
      </w:r>
      <w:proofErr w:type="gramStart"/>
      <w:r w:rsidRPr="00726046">
        <w:rPr>
          <w:rFonts w:ascii="Arial" w:hAnsi="Arial" w:cs="Arial"/>
        </w:rPr>
        <w:t>anderes</w:t>
      </w:r>
      <w:proofErr w:type="gramEnd"/>
      <w:r w:rsidR="00970404" w:rsidRPr="00726046">
        <w:rPr>
          <w:rFonts w:ascii="Arial" w:hAnsi="Arial" w:cs="Arial"/>
        </w:rPr>
        <w:t xml:space="preserve"> ergibt.</w:t>
      </w:r>
    </w:p>
    <w:p w:rsidR="00265C60" w:rsidRPr="00726046" w:rsidRDefault="00265C60" w:rsidP="00A24EF0">
      <w:pPr>
        <w:jc w:val="both"/>
        <w:rPr>
          <w:rFonts w:ascii="Arial" w:hAnsi="Arial" w:cs="Arial"/>
        </w:rPr>
      </w:pPr>
    </w:p>
    <w:p w:rsidR="0014405E" w:rsidRPr="00726046" w:rsidRDefault="0014405E" w:rsidP="00A24EF0">
      <w:pPr>
        <w:jc w:val="both"/>
        <w:rPr>
          <w:rFonts w:ascii="Arial" w:hAnsi="Arial" w:cs="Arial"/>
          <w:b/>
          <w:bCs/>
        </w:rPr>
      </w:pPr>
      <w:r w:rsidRPr="00726046">
        <w:rPr>
          <w:rFonts w:ascii="Arial" w:hAnsi="Arial" w:cs="Arial"/>
          <w:b/>
          <w:bCs/>
        </w:rPr>
        <w:t>§</w:t>
      </w:r>
      <w:r w:rsidR="00E824E5" w:rsidRPr="00726046">
        <w:rPr>
          <w:rFonts w:ascii="Arial" w:hAnsi="Arial" w:cs="Arial"/>
          <w:b/>
          <w:bCs/>
        </w:rPr>
        <w:t xml:space="preserve"> </w:t>
      </w:r>
      <w:r w:rsidR="00F2173F" w:rsidRPr="00726046">
        <w:rPr>
          <w:rFonts w:ascii="Arial" w:hAnsi="Arial" w:cs="Arial"/>
          <w:b/>
          <w:bCs/>
        </w:rPr>
        <w:t>4</w:t>
      </w:r>
      <w:r w:rsidRPr="00726046">
        <w:rPr>
          <w:rFonts w:ascii="Arial" w:hAnsi="Arial" w:cs="Arial"/>
          <w:b/>
          <w:bCs/>
        </w:rPr>
        <w:t xml:space="preserve"> </w:t>
      </w:r>
      <w:r w:rsidR="00C42C6E" w:rsidRPr="00726046">
        <w:rPr>
          <w:rFonts w:ascii="Arial" w:hAnsi="Arial" w:cs="Arial"/>
          <w:b/>
          <w:bCs/>
        </w:rPr>
        <w:t>Gestattungsentgelt</w:t>
      </w:r>
      <w:r w:rsidRPr="00726046">
        <w:rPr>
          <w:rFonts w:ascii="Arial" w:hAnsi="Arial" w:cs="Arial"/>
          <w:b/>
          <w:bCs/>
        </w:rPr>
        <w:t>, Kommunalrabatt</w:t>
      </w:r>
    </w:p>
    <w:p w:rsidR="0025384D" w:rsidRPr="00726046" w:rsidRDefault="0025384D" w:rsidP="00A24EF0">
      <w:pPr>
        <w:jc w:val="both"/>
        <w:rPr>
          <w:rFonts w:ascii="Arial" w:hAnsi="Arial" w:cs="Arial"/>
          <w:bCs/>
        </w:rPr>
      </w:pPr>
      <w:r w:rsidRPr="00726046">
        <w:rPr>
          <w:rFonts w:ascii="Arial" w:hAnsi="Arial" w:cs="Arial"/>
          <w:bCs/>
        </w:rPr>
        <w:t xml:space="preserve">(1) </w:t>
      </w:r>
      <w:r w:rsidR="00C42C6E" w:rsidRPr="00726046">
        <w:rPr>
          <w:rFonts w:ascii="Arial" w:hAnsi="Arial" w:cs="Arial"/>
          <w:bCs/>
        </w:rPr>
        <w:t xml:space="preserve">Die </w:t>
      </w:r>
      <w:r w:rsidR="00C502C0" w:rsidRPr="00726046">
        <w:rPr>
          <w:rFonts w:ascii="Arial" w:hAnsi="Arial" w:cs="Arial"/>
          <w:bCs/>
        </w:rPr>
        <w:t>Gemeinde</w:t>
      </w:r>
      <w:r w:rsidR="00C42C6E" w:rsidRPr="00726046">
        <w:rPr>
          <w:rFonts w:ascii="Arial" w:hAnsi="Arial" w:cs="Arial"/>
          <w:bCs/>
        </w:rPr>
        <w:t xml:space="preserve"> </w:t>
      </w:r>
      <w:r w:rsidRPr="00726046">
        <w:rPr>
          <w:rFonts w:ascii="Arial" w:hAnsi="Arial" w:cs="Arial"/>
          <w:bCs/>
        </w:rPr>
        <w:t xml:space="preserve">erhebt für das nach § 2 Abs. 1 eingeräumte Gestattungsrecht </w:t>
      </w:r>
      <w:r w:rsidR="00A24EF0">
        <w:rPr>
          <w:rFonts w:ascii="Arial" w:hAnsi="Arial" w:cs="Arial"/>
          <w:bCs/>
        </w:rPr>
        <w:t xml:space="preserve">kein Gestattungsentgelt und </w:t>
      </w:r>
      <w:r w:rsidR="00F2173F" w:rsidRPr="00726046">
        <w:rPr>
          <w:rFonts w:ascii="Arial" w:hAnsi="Arial" w:cs="Arial"/>
          <w:bCs/>
        </w:rPr>
        <w:t>keine Konzessionsabgabe.</w:t>
      </w:r>
    </w:p>
    <w:p w:rsidR="0014405E" w:rsidRPr="00726046" w:rsidRDefault="0014405E" w:rsidP="00A24EF0">
      <w:pPr>
        <w:jc w:val="both"/>
        <w:rPr>
          <w:rFonts w:ascii="Arial" w:hAnsi="Arial" w:cs="Arial"/>
          <w:bCs/>
        </w:rPr>
      </w:pPr>
      <w:r w:rsidRPr="00726046">
        <w:rPr>
          <w:rFonts w:ascii="Arial" w:hAnsi="Arial" w:cs="Arial"/>
          <w:bCs/>
        </w:rPr>
        <w:t>(</w:t>
      </w:r>
      <w:r w:rsidR="00E912CA" w:rsidRPr="00726046">
        <w:rPr>
          <w:rFonts w:ascii="Arial" w:hAnsi="Arial" w:cs="Arial"/>
          <w:bCs/>
        </w:rPr>
        <w:t>2</w:t>
      </w:r>
      <w:r w:rsidRPr="00726046">
        <w:rPr>
          <w:rFonts w:ascii="Arial" w:hAnsi="Arial" w:cs="Arial"/>
          <w:bCs/>
        </w:rPr>
        <w:t xml:space="preserve">) </w:t>
      </w:r>
      <w:r w:rsidR="00C42C6E" w:rsidRPr="00726046">
        <w:rPr>
          <w:rFonts w:ascii="Arial" w:hAnsi="Arial" w:cs="Arial"/>
          <w:bCs/>
        </w:rPr>
        <w:t>D</w:t>
      </w:r>
      <w:r w:rsidRPr="00726046">
        <w:rPr>
          <w:rFonts w:ascii="Arial" w:hAnsi="Arial" w:cs="Arial"/>
          <w:bCs/>
        </w:rPr>
        <w:t>ie</w:t>
      </w:r>
      <w:r w:rsidR="00C42C6E" w:rsidRPr="00726046">
        <w:rPr>
          <w:rFonts w:ascii="Arial" w:hAnsi="Arial" w:cs="Arial"/>
          <w:bCs/>
        </w:rPr>
        <w:t xml:space="preserve"> </w:t>
      </w:r>
      <w:r w:rsidR="00C502C0" w:rsidRPr="00726046">
        <w:rPr>
          <w:rFonts w:ascii="Arial" w:hAnsi="Arial" w:cs="Arial"/>
          <w:bCs/>
        </w:rPr>
        <w:t>Gemeinde</w:t>
      </w:r>
      <w:r w:rsidRPr="00726046">
        <w:rPr>
          <w:rFonts w:ascii="Arial" w:hAnsi="Arial" w:cs="Arial"/>
          <w:bCs/>
        </w:rPr>
        <w:t xml:space="preserve"> </w:t>
      </w:r>
      <w:r w:rsidR="0025384D" w:rsidRPr="00726046">
        <w:rPr>
          <w:rFonts w:ascii="Arial" w:hAnsi="Arial" w:cs="Arial"/>
          <w:bCs/>
        </w:rPr>
        <w:t>erhält auf die Belieferung Ihrer Liegenschaften mit Fern</w:t>
      </w:r>
      <w:r w:rsidR="00F2173F" w:rsidRPr="00726046">
        <w:rPr>
          <w:rFonts w:ascii="Arial" w:hAnsi="Arial" w:cs="Arial"/>
          <w:bCs/>
        </w:rPr>
        <w:t xml:space="preserve">wärme einen Nachlass </w:t>
      </w:r>
      <w:r w:rsidR="009C0678">
        <w:rPr>
          <w:rFonts w:ascii="Arial" w:hAnsi="Arial" w:cs="Arial"/>
          <w:bCs/>
        </w:rPr>
        <w:t>auf den Grundpreis entsprechend Anlage 3.</w:t>
      </w:r>
    </w:p>
    <w:p w:rsidR="00C42C6E" w:rsidRPr="00726046" w:rsidRDefault="00C42C6E" w:rsidP="00A24EF0">
      <w:pPr>
        <w:jc w:val="both"/>
        <w:rPr>
          <w:rFonts w:ascii="Arial" w:hAnsi="Arial" w:cs="Arial"/>
          <w:b/>
          <w:bCs/>
        </w:rPr>
      </w:pPr>
    </w:p>
    <w:p w:rsidR="00970404" w:rsidRPr="00726046" w:rsidRDefault="0014405E" w:rsidP="00A24EF0">
      <w:pPr>
        <w:jc w:val="both"/>
        <w:rPr>
          <w:rFonts w:ascii="Arial" w:hAnsi="Arial" w:cs="Arial"/>
          <w:b/>
          <w:bCs/>
        </w:rPr>
      </w:pPr>
      <w:r w:rsidRPr="00726046">
        <w:rPr>
          <w:rFonts w:ascii="Arial" w:hAnsi="Arial" w:cs="Arial"/>
          <w:b/>
          <w:bCs/>
        </w:rPr>
        <w:t>§</w:t>
      </w:r>
      <w:r w:rsidR="00F834B9" w:rsidRPr="00726046">
        <w:rPr>
          <w:rFonts w:ascii="Arial" w:hAnsi="Arial" w:cs="Arial"/>
          <w:b/>
          <w:bCs/>
        </w:rPr>
        <w:t xml:space="preserve"> </w:t>
      </w:r>
      <w:r w:rsidR="00F2173F" w:rsidRPr="00726046">
        <w:rPr>
          <w:rFonts w:ascii="Arial" w:hAnsi="Arial" w:cs="Arial"/>
          <w:b/>
          <w:bCs/>
        </w:rPr>
        <w:t>5</w:t>
      </w:r>
      <w:r w:rsidR="00970404" w:rsidRPr="00726046">
        <w:rPr>
          <w:rFonts w:ascii="Arial" w:hAnsi="Arial" w:cs="Arial"/>
          <w:b/>
          <w:bCs/>
        </w:rPr>
        <w:t xml:space="preserve"> </w:t>
      </w:r>
      <w:r w:rsidR="00263610" w:rsidRPr="00726046">
        <w:rPr>
          <w:rFonts w:ascii="Arial" w:hAnsi="Arial" w:cs="Arial"/>
          <w:b/>
          <w:bCs/>
        </w:rPr>
        <w:t>Ausführungen der Arbeiten und Gewährleistung</w:t>
      </w:r>
    </w:p>
    <w:p w:rsidR="00970404" w:rsidRPr="00726046" w:rsidRDefault="00263610" w:rsidP="00A24EF0">
      <w:pPr>
        <w:jc w:val="both"/>
        <w:rPr>
          <w:rFonts w:ascii="Arial" w:hAnsi="Arial" w:cs="Arial"/>
        </w:rPr>
      </w:pPr>
      <w:r w:rsidRPr="00726046">
        <w:rPr>
          <w:rFonts w:ascii="Arial" w:hAnsi="Arial" w:cs="Arial"/>
        </w:rPr>
        <w:t xml:space="preserve">(1) Für die Ausführungen von Bauarbeiten des </w:t>
      </w:r>
      <w:r w:rsidR="00F2173F" w:rsidRPr="00726046">
        <w:rPr>
          <w:rFonts w:ascii="Arial" w:hAnsi="Arial" w:cs="Arial"/>
        </w:rPr>
        <w:t>Betreibers</w:t>
      </w:r>
      <w:r w:rsidRPr="00726046">
        <w:rPr>
          <w:rFonts w:ascii="Arial" w:hAnsi="Arial" w:cs="Arial"/>
        </w:rPr>
        <w:t xml:space="preserve"> in den Vertragsgrundstücken gilt Folgendes:</w:t>
      </w:r>
    </w:p>
    <w:p w:rsidR="00263610" w:rsidRPr="00726046" w:rsidRDefault="00263610" w:rsidP="00A24EF0">
      <w:pPr>
        <w:jc w:val="both"/>
        <w:rPr>
          <w:rFonts w:ascii="Arial" w:hAnsi="Arial" w:cs="Arial"/>
        </w:rPr>
      </w:pPr>
      <w:r w:rsidRPr="00726046">
        <w:rPr>
          <w:rFonts w:ascii="Arial" w:hAnsi="Arial" w:cs="Arial"/>
        </w:rPr>
        <w:t xml:space="preserve">Vor Beginn der Bauarbeiten erkundigt </w:t>
      </w:r>
      <w:r w:rsidR="00F2173F" w:rsidRPr="00726046">
        <w:rPr>
          <w:rFonts w:ascii="Arial" w:hAnsi="Arial" w:cs="Arial"/>
        </w:rPr>
        <w:t>sich der Betreiber</w:t>
      </w:r>
      <w:r w:rsidRPr="00726046">
        <w:rPr>
          <w:rFonts w:ascii="Arial" w:hAnsi="Arial" w:cs="Arial"/>
        </w:rPr>
        <w:t xml:space="preserve">, ob im Bereich der geplanten Anlage bereits Fernmeldeanlagen, Versorgungsleitungen oder dergleichen verlegt sind. Den Beginn der Bauarbeiten zeigt es der </w:t>
      </w:r>
      <w:r w:rsidR="00C502C0" w:rsidRPr="00726046">
        <w:rPr>
          <w:rFonts w:ascii="Arial" w:hAnsi="Arial" w:cs="Arial"/>
        </w:rPr>
        <w:t>Gemeinde</w:t>
      </w:r>
      <w:r w:rsidRPr="00726046">
        <w:rPr>
          <w:rFonts w:ascii="Arial" w:hAnsi="Arial" w:cs="Arial"/>
        </w:rPr>
        <w:t xml:space="preserve"> rechtzeitig an, ebenso sonstigen leitungsführenden Unternehmen im Bereich der Baustelle.</w:t>
      </w:r>
      <w:r w:rsidR="00A50DB4" w:rsidRPr="00726046">
        <w:rPr>
          <w:rFonts w:ascii="Arial" w:hAnsi="Arial" w:cs="Arial"/>
        </w:rPr>
        <w:t xml:space="preserve"> </w:t>
      </w:r>
    </w:p>
    <w:p w:rsidR="00EE0E61" w:rsidRPr="00726046" w:rsidRDefault="00EE0E61" w:rsidP="00A24EF0">
      <w:pPr>
        <w:jc w:val="both"/>
        <w:rPr>
          <w:rFonts w:ascii="Arial" w:hAnsi="Arial" w:cs="Arial"/>
        </w:rPr>
      </w:pPr>
      <w:r w:rsidRPr="00726046">
        <w:rPr>
          <w:rFonts w:ascii="Arial" w:hAnsi="Arial" w:cs="Arial"/>
        </w:rPr>
        <w:t xml:space="preserve">Die Bauarbeiten werden so durchgeführt, dass die Sicherheit des Verkehrs nicht und die Leichtigkeit des Verkehrs möglichst wenig beeinträchtigt werden. </w:t>
      </w:r>
      <w:r w:rsidR="00F2173F" w:rsidRPr="00726046">
        <w:rPr>
          <w:rFonts w:ascii="Arial" w:hAnsi="Arial" w:cs="Arial"/>
        </w:rPr>
        <w:t>Der Betreiber</w:t>
      </w:r>
      <w:r w:rsidRPr="00726046">
        <w:rPr>
          <w:rFonts w:ascii="Arial" w:hAnsi="Arial" w:cs="Arial"/>
        </w:rPr>
        <w:t xml:space="preserve"> trifft im Einvernehmen mit der </w:t>
      </w:r>
      <w:r w:rsidR="00C502C0" w:rsidRPr="00726046">
        <w:rPr>
          <w:rFonts w:ascii="Arial" w:hAnsi="Arial" w:cs="Arial"/>
        </w:rPr>
        <w:t>Gemeinde</w:t>
      </w:r>
      <w:r w:rsidRPr="00726046">
        <w:rPr>
          <w:rFonts w:ascii="Arial" w:hAnsi="Arial" w:cs="Arial"/>
        </w:rPr>
        <w:t xml:space="preserve"> alle zum Schutz der Straße und des Straßenverkehrs erforderlichen Vorkehrungen; Baustellen sind abzusperren und zu kennzeichnen. Durch die Bauarbeiten dürfen die Zugänge zu den angrenzenden Grundstücken sowie der Anliegerverkehr nicht mehr als unvermeidbar beschränkt werden.</w:t>
      </w:r>
    </w:p>
    <w:p w:rsidR="00A50DB4" w:rsidRPr="00726046" w:rsidRDefault="00A50DB4" w:rsidP="00A24EF0">
      <w:pPr>
        <w:jc w:val="both"/>
        <w:rPr>
          <w:rFonts w:ascii="Arial" w:hAnsi="Arial" w:cs="Arial"/>
        </w:rPr>
      </w:pPr>
      <w:r w:rsidRPr="00726046">
        <w:rPr>
          <w:rFonts w:ascii="Arial" w:hAnsi="Arial" w:cs="Arial"/>
        </w:rPr>
        <w:t xml:space="preserve">Für den Fall, dass es bei Baumaßnahmen des </w:t>
      </w:r>
      <w:r w:rsidR="00F2173F" w:rsidRPr="00726046">
        <w:rPr>
          <w:rFonts w:ascii="Arial" w:hAnsi="Arial" w:cs="Arial"/>
        </w:rPr>
        <w:t>Betreibers</w:t>
      </w:r>
      <w:r w:rsidRPr="00726046">
        <w:rPr>
          <w:rFonts w:ascii="Arial" w:hAnsi="Arial" w:cs="Arial"/>
        </w:rPr>
        <w:t xml:space="preserve"> zu Störungsschäden kommt, ist </w:t>
      </w:r>
      <w:r w:rsidR="00F2173F" w:rsidRPr="00726046">
        <w:rPr>
          <w:rFonts w:ascii="Arial" w:hAnsi="Arial" w:cs="Arial"/>
        </w:rPr>
        <w:t>der Betreiber</w:t>
      </w:r>
      <w:r w:rsidRPr="00726046">
        <w:rPr>
          <w:rFonts w:ascii="Arial" w:hAnsi="Arial" w:cs="Arial"/>
        </w:rPr>
        <w:t xml:space="preserve"> verpflichtet diese der </w:t>
      </w:r>
      <w:r w:rsidR="00C502C0" w:rsidRPr="00726046">
        <w:rPr>
          <w:rFonts w:ascii="Arial" w:hAnsi="Arial" w:cs="Arial"/>
        </w:rPr>
        <w:t>Gemeinde</w:t>
      </w:r>
      <w:r w:rsidRPr="00726046">
        <w:rPr>
          <w:rFonts w:ascii="Arial" w:hAnsi="Arial" w:cs="Arial"/>
        </w:rPr>
        <w:t xml:space="preserve"> anzuzeigen und zu beseitigen. Auch bei Vornahme der Beseitigungsarbeiten muss </w:t>
      </w:r>
      <w:r w:rsidR="00F2173F" w:rsidRPr="00726046">
        <w:rPr>
          <w:rFonts w:ascii="Arial" w:hAnsi="Arial" w:cs="Arial"/>
        </w:rPr>
        <w:t>der Betreiber</w:t>
      </w:r>
      <w:r w:rsidRPr="00726046">
        <w:rPr>
          <w:rFonts w:ascii="Arial" w:hAnsi="Arial" w:cs="Arial"/>
        </w:rPr>
        <w:t xml:space="preserve"> dafür Sorge tragen, dass </w:t>
      </w:r>
      <w:r w:rsidR="005D721F" w:rsidRPr="00726046">
        <w:rPr>
          <w:rFonts w:ascii="Arial" w:hAnsi="Arial" w:cs="Arial"/>
        </w:rPr>
        <w:t>die Sicherheit des Verkehrs nicht und die Leichtigkeit des Verkehrs möglichst wenig beeinträchtigt wird.</w:t>
      </w:r>
    </w:p>
    <w:p w:rsidR="00970404" w:rsidRPr="00726046" w:rsidRDefault="00970404" w:rsidP="00A24EF0">
      <w:pPr>
        <w:jc w:val="both"/>
        <w:rPr>
          <w:rFonts w:ascii="Arial" w:hAnsi="Arial" w:cs="Arial"/>
        </w:rPr>
      </w:pPr>
      <w:r w:rsidRPr="00726046">
        <w:rPr>
          <w:rFonts w:ascii="Arial" w:hAnsi="Arial" w:cs="Arial"/>
        </w:rPr>
        <w:t xml:space="preserve">(2) </w:t>
      </w:r>
      <w:r w:rsidR="00F2173F" w:rsidRPr="00726046">
        <w:rPr>
          <w:rFonts w:ascii="Arial" w:hAnsi="Arial" w:cs="Arial"/>
        </w:rPr>
        <w:t>Der Betreiber</w:t>
      </w:r>
      <w:r w:rsidR="00EE0E61" w:rsidRPr="00726046">
        <w:rPr>
          <w:rFonts w:ascii="Arial" w:hAnsi="Arial" w:cs="Arial"/>
        </w:rPr>
        <w:t xml:space="preserve"> ist verpflichtet, nach Beendigung von Bauarbeiten an seinen Anlagen die in Anspruch genommenen Grundstücke einschließlich Grünstreifen und Gebäude unverzüglich auf eigene Kosten wieder in einen ordnungsgemäßen Zustand zu versetzen.</w:t>
      </w:r>
    </w:p>
    <w:p w:rsidR="00A43ACF" w:rsidRPr="00726046" w:rsidRDefault="00A43ACF" w:rsidP="00A24EF0">
      <w:pPr>
        <w:jc w:val="both"/>
        <w:rPr>
          <w:rFonts w:ascii="Arial" w:hAnsi="Arial" w:cs="Arial"/>
        </w:rPr>
      </w:pPr>
      <w:r w:rsidRPr="00726046">
        <w:rPr>
          <w:rFonts w:ascii="Arial" w:hAnsi="Arial" w:cs="Arial"/>
        </w:rPr>
        <w:t xml:space="preserve">(3) Nach Beendigung der Bauarbeiten an der Straße findet eine gemeinsame Besichtigung statt, soweit die </w:t>
      </w:r>
      <w:r w:rsidR="00C502C0" w:rsidRPr="00726046">
        <w:rPr>
          <w:rFonts w:ascii="Arial" w:hAnsi="Arial" w:cs="Arial"/>
        </w:rPr>
        <w:t>Gemeinde</w:t>
      </w:r>
      <w:r w:rsidRPr="00726046">
        <w:rPr>
          <w:rFonts w:ascii="Arial" w:hAnsi="Arial" w:cs="Arial"/>
        </w:rPr>
        <w:t xml:space="preserve"> nicht auf diese verzichtet. Über die Besichtigung wird eine Niederschrift</w:t>
      </w:r>
      <w:r w:rsidR="00EA4B49" w:rsidRPr="00726046">
        <w:rPr>
          <w:rFonts w:ascii="Arial" w:hAnsi="Arial" w:cs="Arial"/>
        </w:rPr>
        <w:t xml:space="preserve"> angefertigt, in die etwaige Vorbehalte wie festgestellte Mängel aufgenommen werden. Bei wesentlichen Mängeln findet nach deren Beseitigung eine nochmalige Besichtigung statt.</w:t>
      </w:r>
    </w:p>
    <w:p w:rsidR="00EA4B49" w:rsidRPr="00726046" w:rsidRDefault="00EA4B49" w:rsidP="00A24EF0">
      <w:pPr>
        <w:jc w:val="both"/>
        <w:rPr>
          <w:rFonts w:ascii="Arial" w:hAnsi="Arial" w:cs="Arial"/>
        </w:rPr>
      </w:pPr>
      <w:r w:rsidRPr="00726046">
        <w:rPr>
          <w:rFonts w:ascii="Arial" w:hAnsi="Arial" w:cs="Arial"/>
        </w:rPr>
        <w:t xml:space="preserve">(4) </w:t>
      </w:r>
      <w:r w:rsidR="00F2173F" w:rsidRPr="00726046">
        <w:rPr>
          <w:rFonts w:ascii="Arial" w:hAnsi="Arial" w:cs="Arial"/>
        </w:rPr>
        <w:t>Der Betreiber</w:t>
      </w:r>
      <w:r w:rsidRPr="00726046">
        <w:rPr>
          <w:rFonts w:ascii="Arial" w:hAnsi="Arial" w:cs="Arial"/>
        </w:rPr>
        <w:t xml:space="preserve"> verpflichtet sich, die Straße nachzubessern, wenn die </w:t>
      </w:r>
      <w:r w:rsidR="00C502C0" w:rsidRPr="00726046">
        <w:rPr>
          <w:rFonts w:ascii="Arial" w:hAnsi="Arial" w:cs="Arial"/>
        </w:rPr>
        <w:t>Gemeinde</w:t>
      </w:r>
      <w:r w:rsidRPr="00726046">
        <w:rPr>
          <w:rFonts w:ascii="Arial" w:hAnsi="Arial" w:cs="Arial"/>
        </w:rPr>
        <w:t xml:space="preserve"> auftre</w:t>
      </w:r>
      <w:r w:rsidR="00A24EF0">
        <w:rPr>
          <w:rFonts w:ascii="Arial" w:hAnsi="Arial" w:cs="Arial"/>
        </w:rPr>
        <w:softHyphen/>
      </w:r>
      <w:r w:rsidRPr="00726046">
        <w:rPr>
          <w:rFonts w:ascii="Arial" w:hAnsi="Arial" w:cs="Arial"/>
        </w:rPr>
        <w:t xml:space="preserve">tende Mängel innerhalb einer Frist von </w:t>
      </w:r>
      <w:r w:rsidR="002009D5" w:rsidRPr="00726046">
        <w:rPr>
          <w:rFonts w:ascii="Arial" w:hAnsi="Arial" w:cs="Arial"/>
        </w:rPr>
        <w:t xml:space="preserve">fünf </w:t>
      </w:r>
      <w:r w:rsidRPr="00726046">
        <w:rPr>
          <w:rFonts w:ascii="Arial" w:hAnsi="Arial" w:cs="Arial"/>
        </w:rPr>
        <w:t xml:space="preserve">Jahren rügt, es sei denn, dass diese nicht auf die Bauarbeiten </w:t>
      </w:r>
      <w:r w:rsidR="00F2173F" w:rsidRPr="00726046">
        <w:rPr>
          <w:rFonts w:ascii="Arial" w:hAnsi="Arial" w:cs="Arial"/>
        </w:rPr>
        <w:t>des Betreibers</w:t>
      </w:r>
      <w:r w:rsidRPr="00726046">
        <w:rPr>
          <w:rFonts w:ascii="Arial" w:hAnsi="Arial" w:cs="Arial"/>
        </w:rPr>
        <w:t xml:space="preserve"> zurückzuführen sind. Die Frist beginnt mit der Abnahme der </w:t>
      </w:r>
      <w:r w:rsidRPr="00726046">
        <w:rPr>
          <w:rFonts w:ascii="Arial" w:hAnsi="Arial" w:cs="Arial"/>
        </w:rPr>
        <w:lastRenderedPageBreak/>
        <w:t xml:space="preserve">Bauarbeiten durch die </w:t>
      </w:r>
      <w:r w:rsidR="00C502C0" w:rsidRPr="00726046">
        <w:rPr>
          <w:rFonts w:ascii="Arial" w:hAnsi="Arial" w:cs="Arial"/>
        </w:rPr>
        <w:t>Gemeinde</w:t>
      </w:r>
      <w:r w:rsidRPr="00726046">
        <w:rPr>
          <w:rFonts w:ascii="Arial" w:hAnsi="Arial" w:cs="Arial"/>
        </w:rPr>
        <w:t xml:space="preserve">. Ist auf Besichtigung verzichtet worden, beginnt die Frist mit dem Eingang einer schriftlichen Anzeige des </w:t>
      </w:r>
      <w:r w:rsidR="00F2173F" w:rsidRPr="00726046">
        <w:rPr>
          <w:rFonts w:ascii="Arial" w:hAnsi="Arial" w:cs="Arial"/>
        </w:rPr>
        <w:t>Betreibers</w:t>
      </w:r>
      <w:r w:rsidRPr="00726046">
        <w:rPr>
          <w:rFonts w:ascii="Arial" w:hAnsi="Arial" w:cs="Arial"/>
        </w:rPr>
        <w:t xml:space="preserve"> über die Beendigung der Bauarbeiten.</w:t>
      </w:r>
    </w:p>
    <w:p w:rsidR="00EA4B49" w:rsidRPr="00726046" w:rsidRDefault="00EA4B49" w:rsidP="00A24EF0">
      <w:pPr>
        <w:jc w:val="both"/>
        <w:rPr>
          <w:rFonts w:ascii="Arial" w:hAnsi="Arial" w:cs="Arial"/>
        </w:rPr>
      </w:pPr>
      <w:r w:rsidRPr="00726046">
        <w:rPr>
          <w:rFonts w:ascii="Arial" w:hAnsi="Arial" w:cs="Arial"/>
        </w:rPr>
        <w:t>(5) D</w:t>
      </w:r>
      <w:r w:rsidR="00F2173F" w:rsidRPr="00726046">
        <w:rPr>
          <w:rFonts w:ascii="Arial" w:hAnsi="Arial" w:cs="Arial"/>
        </w:rPr>
        <w:t>er</w:t>
      </w:r>
      <w:r w:rsidRPr="00726046">
        <w:rPr>
          <w:rFonts w:ascii="Arial" w:hAnsi="Arial" w:cs="Arial"/>
        </w:rPr>
        <w:t xml:space="preserve"> </w:t>
      </w:r>
      <w:r w:rsidR="00F2173F" w:rsidRPr="00726046">
        <w:rPr>
          <w:rFonts w:ascii="Arial" w:hAnsi="Arial" w:cs="Arial"/>
        </w:rPr>
        <w:t>Betreiber</w:t>
      </w:r>
      <w:r w:rsidRPr="00726046">
        <w:rPr>
          <w:rFonts w:ascii="Arial" w:hAnsi="Arial" w:cs="Arial"/>
        </w:rPr>
        <w:t xml:space="preserve"> übergibt der </w:t>
      </w:r>
      <w:r w:rsidR="00C502C0" w:rsidRPr="00726046">
        <w:rPr>
          <w:rFonts w:ascii="Arial" w:hAnsi="Arial" w:cs="Arial"/>
        </w:rPr>
        <w:t>Gemeinde</w:t>
      </w:r>
      <w:r w:rsidRPr="00726046">
        <w:rPr>
          <w:rFonts w:ascii="Arial" w:hAnsi="Arial" w:cs="Arial"/>
        </w:rPr>
        <w:t xml:space="preserve"> auf deren Wunsch spätestens sechs Monate nach Fertigstellung der Baumaßnahme einen Projektplan über die realisierten Bauarbeiten an den Netzanlagen. Die Unterlagen zeigen insbesondere genau und vollständig die Netzanlagen, die sich innerhalb der dem öffentlichen Verkehr dienenden Grundstücke (Vertragsgrundstücke) befinden. Sie können auf Wunsch der </w:t>
      </w:r>
      <w:r w:rsidR="00C502C0" w:rsidRPr="00726046">
        <w:rPr>
          <w:rFonts w:ascii="Arial" w:hAnsi="Arial" w:cs="Arial"/>
        </w:rPr>
        <w:t>Gemeinde</w:t>
      </w:r>
      <w:r w:rsidRPr="00726046">
        <w:rPr>
          <w:rFonts w:ascii="Arial" w:hAnsi="Arial" w:cs="Arial"/>
        </w:rPr>
        <w:t>- soweit verfügbar- auch in digitaler Form übergeben werden.</w:t>
      </w:r>
      <w:r w:rsidR="0073243A" w:rsidRPr="00726046">
        <w:rPr>
          <w:rFonts w:ascii="Arial" w:hAnsi="Arial" w:cs="Arial"/>
        </w:rPr>
        <w:t xml:space="preserve"> Die Planungsauskunftspflicht des Betreibers gegenüber Dritten bleibt davon unberührt.</w:t>
      </w:r>
    </w:p>
    <w:p w:rsidR="003C0B1A" w:rsidRPr="00726046" w:rsidRDefault="00D05045" w:rsidP="00A24EF0">
      <w:pPr>
        <w:jc w:val="both"/>
        <w:rPr>
          <w:rFonts w:ascii="Arial" w:hAnsi="Arial" w:cs="Arial"/>
          <w:bCs/>
        </w:rPr>
      </w:pPr>
      <w:r w:rsidRPr="00726046">
        <w:rPr>
          <w:rFonts w:ascii="Arial" w:hAnsi="Arial" w:cs="Arial"/>
          <w:bCs/>
        </w:rPr>
        <w:t xml:space="preserve">(6) Sollen für die Fernwärmeversorgung öffentliche Straßen und Flächen in Anspruch genommen werden, die nicht der alleinigen Verfügungsgewalt der </w:t>
      </w:r>
      <w:r w:rsidR="00C502C0" w:rsidRPr="00726046">
        <w:rPr>
          <w:rFonts w:ascii="Arial" w:hAnsi="Arial" w:cs="Arial"/>
          <w:bCs/>
        </w:rPr>
        <w:t>Gemeinde</w:t>
      </w:r>
      <w:r w:rsidRPr="00726046">
        <w:rPr>
          <w:rFonts w:ascii="Arial" w:hAnsi="Arial" w:cs="Arial"/>
          <w:bCs/>
        </w:rPr>
        <w:t xml:space="preserve"> unterstehen, wird die </w:t>
      </w:r>
      <w:r w:rsidR="00C502C0" w:rsidRPr="00726046">
        <w:rPr>
          <w:rFonts w:ascii="Arial" w:hAnsi="Arial" w:cs="Arial"/>
          <w:bCs/>
        </w:rPr>
        <w:t>Gemeinde</w:t>
      </w:r>
      <w:r w:rsidRPr="00726046">
        <w:rPr>
          <w:rFonts w:ascii="Arial" w:hAnsi="Arial" w:cs="Arial"/>
          <w:bCs/>
        </w:rPr>
        <w:t xml:space="preserve"> </w:t>
      </w:r>
      <w:r w:rsidR="00F2173F" w:rsidRPr="00726046">
        <w:rPr>
          <w:rFonts w:ascii="Arial" w:hAnsi="Arial" w:cs="Arial"/>
          <w:bCs/>
        </w:rPr>
        <w:t>den Betreiber</w:t>
      </w:r>
      <w:r w:rsidRPr="00726046">
        <w:rPr>
          <w:rFonts w:ascii="Arial" w:hAnsi="Arial" w:cs="Arial"/>
          <w:bCs/>
        </w:rPr>
        <w:t xml:space="preserve"> auf Wunsch nach besten Kräften bei den erforderlichen Verhandlungen unterstützen, soweit es im öffentlichen Interesse steht. Für diesen Zweck stellt </w:t>
      </w:r>
      <w:r w:rsidR="00F2173F" w:rsidRPr="00726046">
        <w:rPr>
          <w:rFonts w:ascii="Arial" w:hAnsi="Arial" w:cs="Arial"/>
          <w:bCs/>
        </w:rPr>
        <w:t>der Betreiber</w:t>
      </w:r>
      <w:r w:rsidRPr="00726046">
        <w:rPr>
          <w:rFonts w:ascii="Arial" w:hAnsi="Arial" w:cs="Arial"/>
          <w:bCs/>
        </w:rPr>
        <w:t xml:space="preserve"> der </w:t>
      </w:r>
      <w:r w:rsidR="00C502C0" w:rsidRPr="00726046">
        <w:rPr>
          <w:rFonts w:ascii="Arial" w:hAnsi="Arial" w:cs="Arial"/>
          <w:bCs/>
        </w:rPr>
        <w:t>Gemeinde</w:t>
      </w:r>
      <w:r w:rsidRPr="00726046">
        <w:rPr>
          <w:rFonts w:ascii="Arial" w:hAnsi="Arial" w:cs="Arial"/>
          <w:bCs/>
        </w:rPr>
        <w:t xml:space="preserve"> die erforderlichen Unterlagen zur Verfügung. Die </w:t>
      </w:r>
      <w:r w:rsidR="00C502C0" w:rsidRPr="00726046">
        <w:rPr>
          <w:rFonts w:ascii="Arial" w:hAnsi="Arial" w:cs="Arial"/>
          <w:bCs/>
        </w:rPr>
        <w:t>Gemeinde</w:t>
      </w:r>
      <w:r w:rsidRPr="00726046">
        <w:rPr>
          <w:rFonts w:ascii="Arial" w:hAnsi="Arial" w:cs="Arial"/>
          <w:bCs/>
        </w:rPr>
        <w:t xml:space="preserve"> wird d</w:t>
      </w:r>
      <w:r w:rsidR="00F2173F" w:rsidRPr="00726046">
        <w:rPr>
          <w:rFonts w:ascii="Arial" w:hAnsi="Arial" w:cs="Arial"/>
          <w:bCs/>
        </w:rPr>
        <w:t xml:space="preserve">en </w:t>
      </w:r>
      <w:r w:rsidR="00F2173F" w:rsidRPr="00726046">
        <w:rPr>
          <w:rFonts w:ascii="Arial" w:hAnsi="Arial" w:cs="Arial"/>
        </w:rPr>
        <w:t>Betreiber</w:t>
      </w:r>
      <w:r w:rsidR="00F2173F" w:rsidRPr="00726046">
        <w:rPr>
          <w:rFonts w:ascii="Arial" w:hAnsi="Arial" w:cs="Arial"/>
          <w:bCs/>
        </w:rPr>
        <w:t xml:space="preserve"> </w:t>
      </w:r>
      <w:r w:rsidRPr="00726046">
        <w:rPr>
          <w:rFonts w:ascii="Arial" w:hAnsi="Arial" w:cs="Arial"/>
          <w:bCs/>
        </w:rPr>
        <w:t xml:space="preserve">in gleicher Weise unterstützen, soweit dies für die Benutzung privaten Eigentums erforderlich sein sollte. Die vorgenannte Unterstützung schließt keine Beteiligung der </w:t>
      </w:r>
      <w:r w:rsidR="00C502C0" w:rsidRPr="00726046">
        <w:rPr>
          <w:rFonts w:ascii="Arial" w:hAnsi="Arial" w:cs="Arial"/>
          <w:bCs/>
        </w:rPr>
        <w:t>Gemeinde</w:t>
      </w:r>
      <w:r w:rsidRPr="00726046">
        <w:rPr>
          <w:rFonts w:ascii="Arial" w:hAnsi="Arial" w:cs="Arial"/>
          <w:bCs/>
        </w:rPr>
        <w:t xml:space="preserve"> an einem finanziellen Interessenausgleich ein.</w:t>
      </w:r>
    </w:p>
    <w:p w:rsidR="00D05045" w:rsidRPr="00726046" w:rsidRDefault="00D05045" w:rsidP="00A24EF0">
      <w:pPr>
        <w:jc w:val="both"/>
        <w:rPr>
          <w:rFonts w:ascii="Arial" w:hAnsi="Arial" w:cs="Arial"/>
          <w:bCs/>
        </w:rPr>
      </w:pPr>
    </w:p>
    <w:p w:rsidR="00970404" w:rsidRPr="00726046" w:rsidRDefault="0014405E" w:rsidP="00A24EF0">
      <w:pPr>
        <w:jc w:val="both"/>
        <w:rPr>
          <w:rFonts w:ascii="Arial" w:hAnsi="Arial" w:cs="Arial"/>
          <w:b/>
          <w:bCs/>
        </w:rPr>
      </w:pPr>
      <w:r w:rsidRPr="00726046">
        <w:rPr>
          <w:rFonts w:ascii="Arial" w:hAnsi="Arial" w:cs="Arial"/>
          <w:b/>
          <w:bCs/>
        </w:rPr>
        <w:t>§</w:t>
      </w:r>
      <w:r w:rsidR="00E824E5" w:rsidRPr="00726046">
        <w:rPr>
          <w:rFonts w:ascii="Arial" w:hAnsi="Arial" w:cs="Arial"/>
          <w:b/>
          <w:bCs/>
        </w:rPr>
        <w:t xml:space="preserve"> </w:t>
      </w:r>
      <w:r w:rsidR="00F2173F" w:rsidRPr="00726046">
        <w:rPr>
          <w:rFonts w:ascii="Arial" w:hAnsi="Arial" w:cs="Arial"/>
          <w:b/>
          <w:bCs/>
        </w:rPr>
        <w:t>6</w:t>
      </w:r>
      <w:r w:rsidR="00970404" w:rsidRPr="00726046">
        <w:rPr>
          <w:rFonts w:ascii="Arial" w:hAnsi="Arial" w:cs="Arial"/>
          <w:b/>
          <w:bCs/>
        </w:rPr>
        <w:t xml:space="preserve"> Folgepflicht</w:t>
      </w:r>
    </w:p>
    <w:p w:rsidR="00970404" w:rsidRPr="00726046" w:rsidRDefault="00970404" w:rsidP="00A24EF0">
      <w:pPr>
        <w:jc w:val="both"/>
        <w:rPr>
          <w:rFonts w:ascii="Arial" w:hAnsi="Arial" w:cs="Arial"/>
        </w:rPr>
      </w:pPr>
      <w:r w:rsidRPr="00726046">
        <w:rPr>
          <w:rFonts w:ascii="Arial" w:hAnsi="Arial" w:cs="Arial"/>
        </w:rPr>
        <w:t xml:space="preserve">(1) Ist aus Gründen des Straßenbaus, der Verkehrssicherheit oder aus sonstigen wichtigen Gründen des öffentlichen Interesses der </w:t>
      </w:r>
      <w:r w:rsidR="00C502C0" w:rsidRPr="00726046">
        <w:rPr>
          <w:rFonts w:ascii="Arial" w:hAnsi="Arial" w:cs="Arial"/>
        </w:rPr>
        <w:t>Gemeinde</w:t>
      </w:r>
      <w:r w:rsidRPr="00726046">
        <w:rPr>
          <w:rFonts w:ascii="Arial" w:hAnsi="Arial" w:cs="Arial"/>
        </w:rPr>
        <w:t xml:space="preserve"> eine Änderung, Umlegung, Beseitigung oder Sicherung von Versorgungsanlagen notwendig, so wird </w:t>
      </w:r>
      <w:r w:rsidR="00F2173F" w:rsidRPr="00726046">
        <w:rPr>
          <w:rFonts w:ascii="Arial" w:hAnsi="Arial" w:cs="Arial"/>
        </w:rPr>
        <w:t>der Betreiber</w:t>
      </w:r>
      <w:r w:rsidRPr="00726046">
        <w:rPr>
          <w:rFonts w:ascii="Arial" w:hAnsi="Arial" w:cs="Arial"/>
        </w:rPr>
        <w:t xml:space="preserve"> derartige Maßnahmen nach schriftlicher Aufforderung durch die </w:t>
      </w:r>
      <w:r w:rsidR="00C502C0" w:rsidRPr="00726046">
        <w:rPr>
          <w:rFonts w:ascii="Arial" w:hAnsi="Arial" w:cs="Arial"/>
        </w:rPr>
        <w:t>Gemeinde</w:t>
      </w:r>
      <w:r w:rsidRPr="00726046">
        <w:rPr>
          <w:rFonts w:ascii="Arial" w:hAnsi="Arial" w:cs="Arial"/>
        </w:rPr>
        <w:t xml:space="preserve"> innerhalb einer angemessenen Frist durchführen (Folgepflicht). </w:t>
      </w:r>
    </w:p>
    <w:p w:rsidR="00970404" w:rsidRPr="00726046" w:rsidRDefault="00970404" w:rsidP="00A24EF0">
      <w:pPr>
        <w:jc w:val="both"/>
        <w:rPr>
          <w:rFonts w:ascii="Arial" w:hAnsi="Arial" w:cs="Arial"/>
        </w:rPr>
      </w:pPr>
      <w:r w:rsidRPr="00726046">
        <w:rPr>
          <w:rFonts w:ascii="Arial" w:hAnsi="Arial" w:cs="Arial"/>
        </w:rPr>
        <w:t xml:space="preserve">(2) Bei endgültiger Stillegung von Versorgungsanlagen kann die </w:t>
      </w:r>
      <w:r w:rsidR="00C502C0" w:rsidRPr="00726046">
        <w:rPr>
          <w:rFonts w:ascii="Arial" w:hAnsi="Arial" w:cs="Arial"/>
        </w:rPr>
        <w:t>Gemeinde</w:t>
      </w:r>
      <w:r w:rsidRPr="00726046">
        <w:rPr>
          <w:rFonts w:ascii="Arial" w:hAnsi="Arial" w:cs="Arial"/>
        </w:rPr>
        <w:t xml:space="preserve"> verlangen, dass diese Versorgungsanlagen auf Kosten </w:t>
      </w:r>
      <w:r w:rsidR="00F2173F" w:rsidRPr="00726046">
        <w:rPr>
          <w:rFonts w:ascii="Arial" w:hAnsi="Arial" w:cs="Arial"/>
        </w:rPr>
        <w:t>des Betreibers</w:t>
      </w:r>
      <w:r w:rsidRPr="00726046">
        <w:rPr>
          <w:rFonts w:ascii="Arial" w:hAnsi="Arial" w:cs="Arial"/>
        </w:rPr>
        <w:t xml:space="preserve"> innerhalb angemessener Frist beseitigt werden und der ursprüngliche Zustand wiederhergestellt wird. </w:t>
      </w:r>
    </w:p>
    <w:p w:rsidR="00970404" w:rsidRPr="00726046" w:rsidRDefault="00970404" w:rsidP="00A24EF0">
      <w:pPr>
        <w:jc w:val="both"/>
        <w:rPr>
          <w:rFonts w:ascii="Arial" w:hAnsi="Arial" w:cs="Arial"/>
        </w:rPr>
      </w:pPr>
    </w:p>
    <w:p w:rsidR="00970404" w:rsidRPr="00726046" w:rsidRDefault="0014405E" w:rsidP="00A24EF0">
      <w:pPr>
        <w:jc w:val="both"/>
        <w:rPr>
          <w:rFonts w:ascii="Arial" w:hAnsi="Arial" w:cs="Arial"/>
          <w:b/>
          <w:bCs/>
        </w:rPr>
      </w:pPr>
      <w:r w:rsidRPr="00726046">
        <w:rPr>
          <w:rFonts w:ascii="Arial" w:hAnsi="Arial" w:cs="Arial"/>
          <w:b/>
          <w:bCs/>
        </w:rPr>
        <w:t>§</w:t>
      </w:r>
      <w:r w:rsidR="00E824E5" w:rsidRPr="00726046">
        <w:rPr>
          <w:rFonts w:ascii="Arial" w:hAnsi="Arial" w:cs="Arial"/>
          <w:b/>
          <w:bCs/>
        </w:rPr>
        <w:t xml:space="preserve"> </w:t>
      </w:r>
      <w:r w:rsidR="00F2173F" w:rsidRPr="00726046">
        <w:rPr>
          <w:rFonts w:ascii="Arial" w:hAnsi="Arial" w:cs="Arial"/>
          <w:b/>
          <w:bCs/>
        </w:rPr>
        <w:t>7</w:t>
      </w:r>
      <w:r w:rsidR="00970404" w:rsidRPr="00726046">
        <w:rPr>
          <w:rFonts w:ascii="Arial" w:hAnsi="Arial" w:cs="Arial"/>
          <w:b/>
          <w:bCs/>
        </w:rPr>
        <w:t xml:space="preserve"> Folgekosten</w:t>
      </w:r>
    </w:p>
    <w:p w:rsidR="00D561BE" w:rsidRPr="00D561BE" w:rsidRDefault="00D561BE" w:rsidP="00A24EF0">
      <w:pPr>
        <w:jc w:val="both"/>
        <w:rPr>
          <w:rFonts w:ascii="Arial" w:hAnsi="Arial" w:cs="Arial"/>
        </w:rPr>
      </w:pPr>
      <w:r w:rsidRPr="00D561BE">
        <w:rPr>
          <w:rFonts w:ascii="Arial" w:hAnsi="Arial" w:cs="Arial"/>
        </w:rPr>
        <w:t>Wird eine Umlegung oder Änderung von Anlagen des Betreibers erforderlich, so gilt unbeschadet weitergehender Rechte (z. B. dinglicher Rechte) folgendes:</w:t>
      </w:r>
    </w:p>
    <w:p w:rsidR="00D561BE" w:rsidRPr="00D561BE" w:rsidRDefault="00D561BE" w:rsidP="00A24EF0">
      <w:pPr>
        <w:jc w:val="both"/>
        <w:rPr>
          <w:rFonts w:ascii="Arial" w:hAnsi="Arial" w:cs="Arial"/>
        </w:rPr>
      </w:pPr>
      <w:r w:rsidRPr="00D561BE">
        <w:rPr>
          <w:rFonts w:ascii="Arial" w:hAnsi="Arial" w:cs="Arial"/>
        </w:rPr>
        <w:t>Erfolgt die Umlegung oder Änderung auf Veranlassung des Betreibers, so trägt dieser die entstehenden Kosten.</w:t>
      </w:r>
    </w:p>
    <w:p w:rsidR="00970404" w:rsidRDefault="00D561BE" w:rsidP="00A24EF0">
      <w:pPr>
        <w:jc w:val="both"/>
        <w:rPr>
          <w:rFonts w:ascii="Arial" w:hAnsi="Arial" w:cs="Arial"/>
        </w:rPr>
      </w:pPr>
      <w:r w:rsidRPr="00D561BE">
        <w:rPr>
          <w:rFonts w:ascii="Arial" w:hAnsi="Arial" w:cs="Arial"/>
        </w:rPr>
        <w:t>Erfolgt die Umlegung oder Änderung aufgrund von Maßnahmen, die von der Gemeinde veranlasst werden, so trägt während der ersten 5 Jahre nach Errichtung oder wesentlicher Änderung der Anlagen die Gemeinde 100 % der entstehenden Kosten; in den darauffolgenden 5 Jahren tragen der Betreiber und die Gemeinde die entstehenden Kosten je zur Hälfte; ab dem 11. Jahr trägt der Betreiber die entstehenden Kosten zu 100 %. Wird die Umlegung oder Änderung von einem Dritten veranla</w:t>
      </w:r>
      <w:r>
        <w:rPr>
          <w:rFonts w:ascii="Arial" w:hAnsi="Arial" w:cs="Arial"/>
        </w:rPr>
        <w:t>ss</w:t>
      </w:r>
      <w:r w:rsidRPr="00D561BE">
        <w:rPr>
          <w:rFonts w:ascii="Arial" w:hAnsi="Arial" w:cs="Arial"/>
        </w:rPr>
        <w:t>t, so werden die Vertragspartner alles unternehmen, damit die Kosten von dem Veranlasser getragen werden. Ist der Veran</w:t>
      </w:r>
      <w:r w:rsidR="00A24EF0">
        <w:rPr>
          <w:rFonts w:ascii="Arial" w:hAnsi="Arial" w:cs="Arial"/>
        </w:rPr>
        <w:softHyphen/>
      </w:r>
      <w:r w:rsidRPr="00D561BE">
        <w:rPr>
          <w:rFonts w:ascii="Arial" w:hAnsi="Arial" w:cs="Arial"/>
        </w:rPr>
        <w:t xml:space="preserve">lasser aus Gründen, die keiner der Vertragspartner zu vertreten hat, von der Kostentragung befreit, so übernimmt </w:t>
      </w:r>
      <w:r w:rsidRPr="00D561BE">
        <w:rPr>
          <w:rFonts w:ascii="Arial" w:hAnsi="Arial" w:cs="Arial"/>
        </w:rPr>
        <w:lastRenderedPageBreak/>
        <w:t xml:space="preserve">der Betreiber die Kosten, sofern nicht eine gesetzliche oder vertragliche Regelung etwas </w:t>
      </w:r>
      <w:proofErr w:type="spellStart"/>
      <w:r>
        <w:rPr>
          <w:rFonts w:ascii="Arial" w:hAnsi="Arial" w:cs="Arial"/>
        </w:rPr>
        <w:t>A</w:t>
      </w:r>
      <w:r w:rsidRPr="00D561BE">
        <w:rPr>
          <w:rFonts w:ascii="Arial" w:hAnsi="Arial" w:cs="Arial"/>
        </w:rPr>
        <w:t>nderes</w:t>
      </w:r>
      <w:proofErr w:type="spellEnd"/>
      <w:r w:rsidRPr="00D561BE">
        <w:rPr>
          <w:rFonts w:ascii="Arial" w:hAnsi="Arial" w:cs="Arial"/>
        </w:rPr>
        <w:t xml:space="preserve"> bestimmt.</w:t>
      </w:r>
    </w:p>
    <w:p w:rsidR="00F24CB2" w:rsidRDefault="00F24CB2" w:rsidP="00A24EF0">
      <w:pPr>
        <w:jc w:val="both"/>
        <w:rPr>
          <w:rFonts w:ascii="Arial" w:hAnsi="Arial" w:cs="Arial"/>
          <w:b/>
          <w:bCs/>
        </w:rPr>
      </w:pPr>
    </w:p>
    <w:p w:rsidR="00970404" w:rsidRPr="00726046" w:rsidRDefault="0014405E" w:rsidP="00A24EF0">
      <w:pPr>
        <w:jc w:val="both"/>
        <w:rPr>
          <w:rFonts w:ascii="Arial" w:hAnsi="Arial" w:cs="Arial"/>
          <w:b/>
          <w:bCs/>
        </w:rPr>
      </w:pPr>
      <w:r w:rsidRPr="00726046">
        <w:rPr>
          <w:rFonts w:ascii="Arial" w:hAnsi="Arial" w:cs="Arial"/>
          <w:b/>
          <w:bCs/>
        </w:rPr>
        <w:t>§</w:t>
      </w:r>
      <w:r w:rsidR="00E824E5" w:rsidRPr="00726046">
        <w:rPr>
          <w:rFonts w:ascii="Arial" w:hAnsi="Arial" w:cs="Arial"/>
          <w:b/>
          <w:bCs/>
        </w:rPr>
        <w:t xml:space="preserve"> </w:t>
      </w:r>
      <w:r w:rsidR="00F2173F" w:rsidRPr="00726046">
        <w:rPr>
          <w:rFonts w:ascii="Arial" w:hAnsi="Arial" w:cs="Arial"/>
          <w:b/>
          <w:bCs/>
        </w:rPr>
        <w:t>8</w:t>
      </w:r>
      <w:r w:rsidR="00970404" w:rsidRPr="00726046">
        <w:rPr>
          <w:rFonts w:ascii="Arial" w:hAnsi="Arial" w:cs="Arial"/>
          <w:b/>
          <w:bCs/>
        </w:rPr>
        <w:t xml:space="preserve"> Schutz von Leitungen und anderen Einrichtungen</w:t>
      </w:r>
    </w:p>
    <w:p w:rsidR="00970404" w:rsidRPr="00726046" w:rsidRDefault="00F2173F" w:rsidP="00A24EF0">
      <w:pPr>
        <w:jc w:val="both"/>
        <w:rPr>
          <w:rFonts w:ascii="Arial" w:hAnsi="Arial" w:cs="Arial"/>
        </w:rPr>
      </w:pPr>
      <w:r w:rsidRPr="00726046">
        <w:rPr>
          <w:rFonts w:ascii="Arial" w:hAnsi="Arial" w:cs="Arial"/>
        </w:rPr>
        <w:t>Der Betreiber</w:t>
      </w:r>
      <w:r w:rsidR="00970404" w:rsidRPr="00726046">
        <w:rPr>
          <w:rFonts w:ascii="Arial" w:hAnsi="Arial" w:cs="Arial"/>
        </w:rPr>
        <w:t xml:space="preserve"> hat Ent</w:t>
      </w:r>
      <w:r w:rsidR="009C1E5A" w:rsidRPr="00726046">
        <w:rPr>
          <w:rFonts w:ascii="Arial" w:hAnsi="Arial" w:cs="Arial"/>
        </w:rPr>
        <w:t>wässerungsanlagen, sonstige Lei</w:t>
      </w:r>
      <w:r w:rsidR="00970404" w:rsidRPr="00726046">
        <w:rPr>
          <w:rFonts w:ascii="Arial" w:hAnsi="Arial" w:cs="Arial"/>
        </w:rPr>
        <w:t xml:space="preserve">tungen, Anlagen der Straßenbeleuchtung und andere Einrichtungen der </w:t>
      </w:r>
      <w:r w:rsidR="00C502C0" w:rsidRPr="00726046">
        <w:rPr>
          <w:rFonts w:ascii="Arial" w:hAnsi="Arial" w:cs="Arial"/>
        </w:rPr>
        <w:t>Gemeinde</w:t>
      </w:r>
      <w:r w:rsidR="00970404" w:rsidRPr="00726046">
        <w:rPr>
          <w:rFonts w:ascii="Arial" w:hAnsi="Arial" w:cs="Arial"/>
        </w:rPr>
        <w:t xml:space="preserve"> oder Dritter, die durch Arbeiten an Versorgungsanlagen des </w:t>
      </w:r>
      <w:r w:rsidRPr="00726046">
        <w:rPr>
          <w:rFonts w:ascii="Arial" w:hAnsi="Arial" w:cs="Arial"/>
        </w:rPr>
        <w:t>Betreibers</w:t>
      </w:r>
      <w:r w:rsidR="00970404" w:rsidRPr="00726046">
        <w:rPr>
          <w:rFonts w:ascii="Arial" w:hAnsi="Arial" w:cs="Arial"/>
        </w:rPr>
        <w:t xml:space="preserve"> berührt oder beeinträchtigt werden, auf seine Kosten zu sichern und wiederherzustellen.</w:t>
      </w:r>
    </w:p>
    <w:p w:rsidR="00B10113" w:rsidRPr="00726046" w:rsidRDefault="00B10113" w:rsidP="00A24EF0">
      <w:pPr>
        <w:jc w:val="both"/>
        <w:rPr>
          <w:rFonts w:ascii="Arial" w:hAnsi="Arial" w:cs="Arial"/>
        </w:rPr>
      </w:pPr>
    </w:p>
    <w:p w:rsidR="00970404" w:rsidRPr="00726046" w:rsidRDefault="00970404" w:rsidP="00A24EF0">
      <w:pPr>
        <w:jc w:val="both"/>
        <w:rPr>
          <w:rFonts w:ascii="Arial" w:hAnsi="Arial" w:cs="Arial"/>
          <w:b/>
          <w:bCs/>
        </w:rPr>
      </w:pPr>
      <w:r w:rsidRPr="00726046">
        <w:rPr>
          <w:rFonts w:ascii="Arial" w:hAnsi="Arial" w:cs="Arial"/>
          <w:b/>
          <w:bCs/>
        </w:rPr>
        <w:t>§</w:t>
      </w:r>
      <w:r w:rsidR="00E824E5" w:rsidRPr="00726046">
        <w:rPr>
          <w:rFonts w:ascii="Arial" w:hAnsi="Arial" w:cs="Arial"/>
          <w:b/>
          <w:bCs/>
        </w:rPr>
        <w:t xml:space="preserve"> </w:t>
      </w:r>
      <w:r w:rsidR="00F2173F" w:rsidRPr="00726046">
        <w:rPr>
          <w:rFonts w:ascii="Arial" w:hAnsi="Arial" w:cs="Arial"/>
          <w:b/>
          <w:bCs/>
        </w:rPr>
        <w:t>9</w:t>
      </w:r>
      <w:r w:rsidRPr="00726046">
        <w:rPr>
          <w:rFonts w:ascii="Arial" w:hAnsi="Arial" w:cs="Arial"/>
          <w:b/>
          <w:bCs/>
        </w:rPr>
        <w:t xml:space="preserve"> Haftung</w:t>
      </w:r>
    </w:p>
    <w:p w:rsidR="00970404" w:rsidRPr="00726046" w:rsidRDefault="00970404" w:rsidP="00A24EF0">
      <w:pPr>
        <w:jc w:val="both"/>
        <w:rPr>
          <w:rFonts w:ascii="Arial" w:hAnsi="Arial" w:cs="Arial"/>
        </w:rPr>
      </w:pPr>
      <w:r w:rsidRPr="00726046">
        <w:rPr>
          <w:rFonts w:ascii="Arial" w:hAnsi="Arial" w:cs="Arial"/>
        </w:rPr>
        <w:t>(1) D</w:t>
      </w:r>
      <w:r w:rsidR="00F2173F" w:rsidRPr="00726046">
        <w:rPr>
          <w:rFonts w:ascii="Arial" w:hAnsi="Arial" w:cs="Arial"/>
        </w:rPr>
        <w:t>er</w:t>
      </w:r>
      <w:r w:rsidRPr="00726046">
        <w:rPr>
          <w:rFonts w:ascii="Arial" w:hAnsi="Arial" w:cs="Arial"/>
        </w:rPr>
        <w:t xml:space="preserve"> </w:t>
      </w:r>
      <w:r w:rsidR="00F2173F" w:rsidRPr="00726046">
        <w:rPr>
          <w:rFonts w:ascii="Arial" w:hAnsi="Arial" w:cs="Arial"/>
        </w:rPr>
        <w:t xml:space="preserve">Betreiber </w:t>
      </w:r>
      <w:r w:rsidRPr="00726046">
        <w:rPr>
          <w:rFonts w:ascii="Arial" w:hAnsi="Arial" w:cs="Arial"/>
        </w:rPr>
        <w:t xml:space="preserve">haftet nach Maßgabe der gesetzlichen Bestimmungen für alle Schäden, die der </w:t>
      </w:r>
      <w:r w:rsidR="00C502C0" w:rsidRPr="00726046">
        <w:rPr>
          <w:rFonts w:ascii="Arial" w:hAnsi="Arial" w:cs="Arial"/>
        </w:rPr>
        <w:t>Gemeinde</w:t>
      </w:r>
      <w:r w:rsidRPr="00726046">
        <w:rPr>
          <w:rFonts w:ascii="Arial" w:hAnsi="Arial" w:cs="Arial"/>
        </w:rPr>
        <w:t xml:space="preserve"> oder einem Dritten durch die Erstellung, den Betrieb, die Unterhaltung, das Vorhandensein oder die Entfernung der Versorgungsanlagen des </w:t>
      </w:r>
      <w:r w:rsidR="00F2173F" w:rsidRPr="00726046">
        <w:rPr>
          <w:rFonts w:ascii="Arial" w:hAnsi="Arial" w:cs="Arial"/>
        </w:rPr>
        <w:t>Betreibers</w:t>
      </w:r>
      <w:r w:rsidRPr="00726046">
        <w:rPr>
          <w:rFonts w:ascii="Arial" w:hAnsi="Arial" w:cs="Arial"/>
        </w:rPr>
        <w:t xml:space="preserve"> entstehen.</w:t>
      </w:r>
    </w:p>
    <w:p w:rsidR="00970404" w:rsidRPr="00726046" w:rsidRDefault="00F2173F" w:rsidP="00A24EF0">
      <w:pPr>
        <w:jc w:val="both"/>
        <w:rPr>
          <w:rFonts w:ascii="Arial" w:hAnsi="Arial" w:cs="Arial"/>
        </w:rPr>
      </w:pPr>
      <w:r w:rsidRPr="00726046">
        <w:rPr>
          <w:rFonts w:ascii="Arial" w:hAnsi="Arial" w:cs="Arial"/>
        </w:rPr>
        <w:t>Der Betreiber</w:t>
      </w:r>
      <w:r w:rsidR="00970404" w:rsidRPr="00726046">
        <w:rPr>
          <w:rFonts w:ascii="Arial" w:hAnsi="Arial" w:cs="Arial"/>
        </w:rPr>
        <w:t xml:space="preserve"> hat die </w:t>
      </w:r>
      <w:r w:rsidR="00C502C0" w:rsidRPr="00726046">
        <w:rPr>
          <w:rFonts w:ascii="Arial" w:hAnsi="Arial" w:cs="Arial"/>
        </w:rPr>
        <w:t>Gemeinde</w:t>
      </w:r>
      <w:r w:rsidR="00970404" w:rsidRPr="00726046">
        <w:rPr>
          <w:rFonts w:ascii="Arial" w:hAnsi="Arial" w:cs="Arial"/>
        </w:rPr>
        <w:t xml:space="preserve"> von Schadensersatzansprüchen, die Dritte der </w:t>
      </w:r>
      <w:r w:rsidR="00C502C0" w:rsidRPr="00726046">
        <w:rPr>
          <w:rFonts w:ascii="Arial" w:hAnsi="Arial" w:cs="Arial"/>
        </w:rPr>
        <w:t>Gemeinde</w:t>
      </w:r>
      <w:r w:rsidR="00970404" w:rsidRPr="00726046">
        <w:rPr>
          <w:rFonts w:ascii="Arial" w:hAnsi="Arial" w:cs="Arial"/>
        </w:rPr>
        <w:t xml:space="preserve"> gegenüber im Zusammenhang mit der Erstellung, dem Betrieb, der Unterhaltung, dem Vorhandensein oder der Entfernung von Versorgungsanlagen des </w:t>
      </w:r>
      <w:r w:rsidRPr="00726046">
        <w:rPr>
          <w:rFonts w:ascii="Arial" w:hAnsi="Arial" w:cs="Arial"/>
        </w:rPr>
        <w:t>Betreibers</w:t>
      </w:r>
      <w:r w:rsidR="00970404" w:rsidRPr="00726046">
        <w:rPr>
          <w:rFonts w:ascii="Arial" w:hAnsi="Arial" w:cs="Arial"/>
        </w:rPr>
        <w:t xml:space="preserve"> geltend machen, insoweit freizustellen, als die </w:t>
      </w:r>
      <w:r w:rsidR="00C502C0" w:rsidRPr="00726046">
        <w:rPr>
          <w:rFonts w:ascii="Arial" w:hAnsi="Arial" w:cs="Arial"/>
        </w:rPr>
        <w:t>Gemeinde</w:t>
      </w:r>
      <w:r w:rsidR="00970404" w:rsidRPr="00726046">
        <w:rPr>
          <w:rFonts w:ascii="Arial" w:hAnsi="Arial" w:cs="Arial"/>
        </w:rPr>
        <w:t xml:space="preserve"> im Außenverhältnis haftet. Die </w:t>
      </w:r>
      <w:r w:rsidR="00C502C0" w:rsidRPr="00726046">
        <w:rPr>
          <w:rFonts w:ascii="Arial" w:hAnsi="Arial" w:cs="Arial"/>
        </w:rPr>
        <w:t>Gemeinde</w:t>
      </w:r>
      <w:r w:rsidR="00970404" w:rsidRPr="00726046">
        <w:rPr>
          <w:rFonts w:ascii="Arial" w:hAnsi="Arial" w:cs="Arial"/>
        </w:rPr>
        <w:t xml:space="preserve"> wird solche Ansprüche Dritter nur mit Zustimmung des </w:t>
      </w:r>
      <w:r w:rsidRPr="00726046">
        <w:rPr>
          <w:rFonts w:ascii="Arial" w:hAnsi="Arial" w:cs="Arial"/>
        </w:rPr>
        <w:t>Betreibers</w:t>
      </w:r>
      <w:r w:rsidR="00970404" w:rsidRPr="00726046">
        <w:rPr>
          <w:rFonts w:ascii="Arial" w:hAnsi="Arial" w:cs="Arial"/>
        </w:rPr>
        <w:t xml:space="preserve"> anerkennen oder vergleichsweise regeln.</w:t>
      </w:r>
    </w:p>
    <w:p w:rsidR="00970404" w:rsidRPr="00726046" w:rsidRDefault="00970404" w:rsidP="00A24EF0">
      <w:pPr>
        <w:jc w:val="both"/>
        <w:rPr>
          <w:rFonts w:ascii="Arial" w:hAnsi="Arial" w:cs="Arial"/>
        </w:rPr>
      </w:pPr>
      <w:r w:rsidRPr="00726046">
        <w:rPr>
          <w:rFonts w:ascii="Arial" w:hAnsi="Arial" w:cs="Arial"/>
        </w:rPr>
        <w:t xml:space="preserve">Etwaige Rechtsstreitigkeiten wird die </w:t>
      </w:r>
      <w:r w:rsidR="00C502C0" w:rsidRPr="00726046">
        <w:rPr>
          <w:rFonts w:ascii="Arial" w:hAnsi="Arial" w:cs="Arial"/>
        </w:rPr>
        <w:t>Gemeinde</w:t>
      </w:r>
      <w:r w:rsidRPr="00726046">
        <w:rPr>
          <w:rFonts w:ascii="Arial" w:hAnsi="Arial" w:cs="Arial"/>
        </w:rPr>
        <w:t xml:space="preserve"> im Einvernehmen mit dem </w:t>
      </w:r>
      <w:r w:rsidR="00F2173F" w:rsidRPr="00726046">
        <w:rPr>
          <w:rFonts w:ascii="Arial" w:hAnsi="Arial" w:cs="Arial"/>
        </w:rPr>
        <w:t xml:space="preserve">Betreiber </w:t>
      </w:r>
      <w:r w:rsidRPr="00726046">
        <w:rPr>
          <w:rFonts w:ascii="Arial" w:hAnsi="Arial" w:cs="Arial"/>
        </w:rPr>
        <w:t xml:space="preserve">führen. </w:t>
      </w:r>
      <w:r w:rsidR="00F2173F" w:rsidRPr="00726046">
        <w:rPr>
          <w:rFonts w:ascii="Arial" w:hAnsi="Arial" w:cs="Arial"/>
        </w:rPr>
        <w:t>Der Betreiber</w:t>
      </w:r>
      <w:r w:rsidRPr="00726046">
        <w:rPr>
          <w:rFonts w:ascii="Arial" w:hAnsi="Arial" w:cs="Arial"/>
        </w:rPr>
        <w:t xml:space="preserve"> trägt in diesem Fall alle der </w:t>
      </w:r>
      <w:r w:rsidR="00C502C0" w:rsidRPr="00726046">
        <w:rPr>
          <w:rFonts w:ascii="Arial" w:hAnsi="Arial" w:cs="Arial"/>
        </w:rPr>
        <w:t>Gemeinde</w:t>
      </w:r>
      <w:r w:rsidRPr="00726046">
        <w:rPr>
          <w:rFonts w:ascii="Arial" w:hAnsi="Arial" w:cs="Arial"/>
        </w:rPr>
        <w:t xml:space="preserve"> zur Last fallenden gerichtlichen und außergerichtlichen Kosten des Rechtsstreites.</w:t>
      </w:r>
    </w:p>
    <w:p w:rsidR="00970404" w:rsidRPr="00726046" w:rsidRDefault="00B10113" w:rsidP="00A24EF0">
      <w:pPr>
        <w:jc w:val="both"/>
        <w:rPr>
          <w:rFonts w:ascii="Arial" w:hAnsi="Arial" w:cs="Arial"/>
        </w:rPr>
      </w:pPr>
      <w:r w:rsidRPr="00726046">
        <w:rPr>
          <w:rFonts w:ascii="Arial" w:hAnsi="Arial" w:cs="Arial"/>
        </w:rPr>
        <w:t xml:space="preserve">(2) </w:t>
      </w:r>
      <w:r w:rsidR="00970404" w:rsidRPr="00726046">
        <w:rPr>
          <w:rFonts w:ascii="Arial" w:hAnsi="Arial" w:cs="Arial"/>
        </w:rPr>
        <w:t>Ziffer</w:t>
      </w:r>
      <w:r w:rsidR="00E824E5" w:rsidRPr="00726046">
        <w:rPr>
          <w:rFonts w:ascii="Arial" w:hAnsi="Arial" w:cs="Arial"/>
        </w:rPr>
        <w:t xml:space="preserve"> </w:t>
      </w:r>
      <w:r w:rsidR="00970404" w:rsidRPr="00726046">
        <w:rPr>
          <w:rFonts w:ascii="Arial" w:hAnsi="Arial" w:cs="Arial"/>
        </w:rPr>
        <w:t xml:space="preserve">1 gilt entsprechend für die Haftung der </w:t>
      </w:r>
      <w:r w:rsidR="00C502C0" w:rsidRPr="00726046">
        <w:rPr>
          <w:rFonts w:ascii="Arial" w:hAnsi="Arial" w:cs="Arial"/>
        </w:rPr>
        <w:t>Gemeinde</w:t>
      </w:r>
      <w:r w:rsidR="00970404" w:rsidRPr="00726046">
        <w:rPr>
          <w:rFonts w:ascii="Arial" w:hAnsi="Arial" w:cs="Arial"/>
        </w:rPr>
        <w:t xml:space="preserve"> gegenüber dem </w:t>
      </w:r>
      <w:r w:rsidR="00F2173F" w:rsidRPr="00726046">
        <w:rPr>
          <w:rFonts w:ascii="Arial" w:hAnsi="Arial" w:cs="Arial"/>
        </w:rPr>
        <w:t>Betreiber</w:t>
      </w:r>
      <w:r w:rsidR="00970404" w:rsidRPr="00726046">
        <w:rPr>
          <w:rFonts w:ascii="Arial" w:hAnsi="Arial" w:cs="Arial"/>
        </w:rPr>
        <w:t xml:space="preserve"> bei allen Schäden, die durch die </w:t>
      </w:r>
      <w:r w:rsidR="00C502C0" w:rsidRPr="00726046">
        <w:rPr>
          <w:rFonts w:ascii="Arial" w:hAnsi="Arial" w:cs="Arial"/>
        </w:rPr>
        <w:t>Gemeinde</w:t>
      </w:r>
      <w:r w:rsidR="00970404" w:rsidRPr="00726046">
        <w:rPr>
          <w:rFonts w:ascii="Arial" w:hAnsi="Arial" w:cs="Arial"/>
        </w:rPr>
        <w:t xml:space="preserve"> oder durch ihre Beauftragten den Versorgungsanlagen des </w:t>
      </w:r>
      <w:r w:rsidR="00F2173F" w:rsidRPr="00726046">
        <w:rPr>
          <w:rFonts w:ascii="Arial" w:hAnsi="Arial" w:cs="Arial"/>
        </w:rPr>
        <w:t>Betreibers</w:t>
      </w:r>
      <w:r w:rsidR="00970404" w:rsidRPr="00726046">
        <w:rPr>
          <w:rFonts w:ascii="Arial" w:hAnsi="Arial" w:cs="Arial"/>
        </w:rPr>
        <w:t xml:space="preserve"> zugefügt werden.</w:t>
      </w:r>
    </w:p>
    <w:p w:rsidR="00B10113" w:rsidRPr="00726046" w:rsidRDefault="00B10113" w:rsidP="00A24EF0">
      <w:pPr>
        <w:jc w:val="both"/>
        <w:rPr>
          <w:rFonts w:ascii="Arial" w:hAnsi="Arial" w:cs="Arial"/>
        </w:rPr>
      </w:pPr>
      <w:r w:rsidRPr="00726046">
        <w:rPr>
          <w:rFonts w:ascii="Arial" w:hAnsi="Arial" w:cs="Arial"/>
        </w:rPr>
        <w:t>(3) Die Gemeinde haftet weder für die Beschaffenheit noch für Eigenschaften der Vertragsgrundstücke, die der gestatteten Nutzung entgegenstehen oder sie beeinträchtigen.</w:t>
      </w:r>
    </w:p>
    <w:p w:rsidR="00970404" w:rsidRDefault="00970404" w:rsidP="00A24EF0">
      <w:pPr>
        <w:jc w:val="both"/>
        <w:rPr>
          <w:rFonts w:ascii="Arial" w:hAnsi="Arial" w:cs="Arial"/>
        </w:rPr>
      </w:pPr>
    </w:p>
    <w:p w:rsidR="00D561BE" w:rsidRPr="00D561BE" w:rsidRDefault="00D561BE" w:rsidP="00A24EF0">
      <w:pPr>
        <w:jc w:val="both"/>
        <w:rPr>
          <w:rFonts w:ascii="Arial" w:hAnsi="Arial" w:cs="Arial"/>
          <w:b/>
        </w:rPr>
      </w:pPr>
      <w:r w:rsidRPr="00D561BE">
        <w:rPr>
          <w:rFonts w:ascii="Arial" w:hAnsi="Arial" w:cs="Arial"/>
          <w:b/>
        </w:rPr>
        <w:t xml:space="preserve">§ </w:t>
      </w:r>
      <w:r>
        <w:rPr>
          <w:rFonts w:ascii="Arial" w:hAnsi="Arial" w:cs="Arial"/>
          <w:b/>
        </w:rPr>
        <w:t>10</w:t>
      </w:r>
      <w:r w:rsidRPr="00D561BE">
        <w:rPr>
          <w:rFonts w:ascii="Arial" w:hAnsi="Arial" w:cs="Arial"/>
          <w:b/>
        </w:rPr>
        <w:t xml:space="preserve"> Zusammenarbeit mit der Gemeinde</w:t>
      </w:r>
    </w:p>
    <w:p w:rsidR="00D561BE" w:rsidRPr="00D561BE" w:rsidRDefault="00D561BE" w:rsidP="00A24EF0">
      <w:pPr>
        <w:jc w:val="both"/>
        <w:rPr>
          <w:rFonts w:ascii="Arial" w:hAnsi="Arial" w:cs="Arial"/>
        </w:rPr>
      </w:pPr>
      <w:r>
        <w:rPr>
          <w:rFonts w:ascii="Arial" w:hAnsi="Arial" w:cs="Arial"/>
        </w:rPr>
        <w:t xml:space="preserve">(1) </w:t>
      </w:r>
      <w:r w:rsidRPr="00D561BE">
        <w:rPr>
          <w:rFonts w:ascii="Arial" w:hAnsi="Arial" w:cs="Arial"/>
        </w:rPr>
        <w:t xml:space="preserve">Der Betreiber verpflichtet sich, Hackschnitzel </w:t>
      </w:r>
      <w:r w:rsidR="00EB7F3D">
        <w:rPr>
          <w:rFonts w:ascii="Arial" w:hAnsi="Arial" w:cs="Arial"/>
        </w:rPr>
        <w:t>über die Gemeinde Frickingen</w:t>
      </w:r>
      <w:r w:rsidRPr="00D561BE">
        <w:rPr>
          <w:rFonts w:ascii="Arial" w:hAnsi="Arial" w:cs="Arial"/>
        </w:rPr>
        <w:t xml:space="preserve"> zu beziehen.</w:t>
      </w:r>
    </w:p>
    <w:p w:rsidR="00D561BE" w:rsidRPr="00D561BE" w:rsidRDefault="00D561BE" w:rsidP="00A24EF0">
      <w:pPr>
        <w:jc w:val="both"/>
        <w:rPr>
          <w:rFonts w:ascii="Arial" w:hAnsi="Arial" w:cs="Arial"/>
        </w:rPr>
      </w:pPr>
      <w:r>
        <w:rPr>
          <w:rFonts w:ascii="Arial" w:hAnsi="Arial" w:cs="Arial"/>
        </w:rPr>
        <w:t>(</w:t>
      </w:r>
      <w:r w:rsidRPr="00D561BE">
        <w:rPr>
          <w:rFonts w:ascii="Arial" w:hAnsi="Arial" w:cs="Arial"/>
        </w:rPr>
        <w:t>2</w:t>
      </w:r>
      <w:r>
        <w:rPr>
          <w:rFonts w:ascii="Arial" w:hAnsi="Arial" w:cs="Arial"/>
        </w:rPr>
        <w:t xml:space="preserve">) </w:t>
      </w:r>
      <w:r w:rsidRPr="00D561BE">
        <w:rPr>
          <w:rFonts w:ascii="Arial" w:hAnsi="Arial" w:cs="Arial"/>
        </w:rPr>
        <w:t>Der Einstiegspreis für Hackschnitzel (waldfrisch, 40 mm) beträgt für d</w:t>
      </w:r>
      <w:r>
        <w:rPr>
          <w:rFonts w:ascii="Arial" w:hAnsi="Arial" w:cs="Arial"/>
        </w:rPr>
        <w:t>as</w:t>
      </w:r>
      <w:r w:rsidRPr="00D561BE">
        <w:rPr>
          <w:rFonts w:ascii="Arial" w:hAnsi="Arial" w:cs="Arial"/>
        </w:rPr>
        <w:t xml:space="preserve"> Betriebsjahr </w:t>
      </w:r>
      <w:r>
        <w:rPr>
          <w:rFonts w:ascii="Arial" w:hAnsi="Arial" w:cs="Arial"/>
        </w:rPr>
        <w:t>2019</w:t>
      </w:r>
      <w:r w:rsidRPr="00D561BE">
        <w:rPr>
          <w:rFonts w:ascii="Arial" w:hAnsi="Arial" w:cs="Arial"/>
        </w:rPr>
        <w:t xml:space="preserve"> </w:t>
      </w:r>
      <w:r w:rsidR="009C0678">
        <w:rPr>
          <w:rFonts w:ascii="Arial" w:hAnsi="Arial" w:cs="Arial"/>
        </w:rPr>
        <w:t>28</w:t>
      </w:r>
      <w:r w:rsidRPr="00D561BE">
        <w:rPr>
          <w:rFonts w:ascii="Arial" w:hAnsi="Arial" w:cs="Arial"/>
        </w:rPr>
        <w:t xml:space="preserve">,00 </w:t>
      </w:r>
      <w:r>
        <w:rPr>
          <w:rFonts w:ascii="Arial" w:hAnsi="Arial" w:cs="Arial"/>
        </w:rPr>
        <w:t>€/MWh. Der Preis wird jährlich entsprechend den Preisänderungen des Arbeitspreises (siehe beiliegender Fernwärmelieferungsvertrag) fortgeschrieben.</w:t>
      </w:r>
    </w:p>
    <w:p w:rsidR="00D561BE" w:rsidRDefault="00D561BE" w:rsidP="00A24EF0">
      <w:pPr>
        <w:jc w:val="both"/>
        <w:rPr>
          <w:rFonts w:ascii="Arial" w:hAnsi="Arial" w:cs="Arial"/>
        </w:rPr>
      </w:pPr>
      <w:r>
        <w:rPr>
          <w:rFonts w:ascii="Arial" w:hAnsi="Arial" w:cs="Arial"/>
        </w:rPr>
        <w:t>(3) D</w:t>
      </w:r>
      <w:r w:rsidRPr="00D561BE">
        <w:rPr>
          <w:rFonts w:ascii="Arial" w:hAnsi="Arial" w:cs="Arial"/>
        </w:rPr>
        <w:t>as Nähere</w:t>
      </w:r>
      <w:r>
        <w:rPr>
          <w:rFonts w:ascii="Arial" w:hAnsi="Arial" w:cs="Arial"/>
        </w:rPr>
        <w:t xml:space="preserve"> zur Belieferung des Betreibers mit Hackschnitzel</w:t>
      </w:r>
      <w:r w:rsidRPr="00D561BE">
        <w:rPr>
          <w:rFonts w:ascii="Arial" w:hAnsi="Arial" w:cs="Arial"/>
        </w:rPr>
        <w:t xml:space="preserve"> wird in einem separaten Liefervertrag geregelt.</w:t>
      </w:r>
    </w:p>
    <w:p w:rsidR="00A24EF0" w:rsidRDefault="00A24EF0" w:rsidP="00A24EF0">
      <w:pPr>
        <w:jc w:val="both"/>
        <w:rPr>
          <w:rFonts w:ascii="Arial" w:hAnsi="Arial" w:cs="Arial"/>
          <w:b/>
          <w:bCs/>
        </w:rPr>
      </w:pPr>
    </w:p>
    <w:p w:rsidR="00F24CB2" w:rsidRDefault="00F24CB2">
      <w:pPr>
        <w:rPr>
          <w:rFonts w:ascii="Arial" w:hAnsi="Arial" w:cs="Arial"/>
          <w:b/>
          <w:bCs/>
        </w:rPr>
      </w:pPr>
      <w:r>
        <w:rPr>
          <w:rFonts w:ascii="Arial" w:hAnsi="Arial" w:cs="Arial"/>
          <w:b/>
          <w:bCs/>
        </w:rPr>
        <w:br w:type="page"/>
      </w:r>
    </w:p>
    <w:p w:rsidR="00F24CB2" w:rsidRDefault="00F24CB2" w:rsidP="00A24EF0">
      <w:pPr>
        <w:jc w:val="both"/>
        <w:rPr>
          <w:rFonts w:ascii="Arial" w:hAnsi="Arial" w:cs="Arial"/>
          <w:b/>
          <w:bCs/>
        </w:rPr>
      </w:pPr>
      <w:r>
        <w:rPr>
          <w:rFonts w:ascii="Arial" w:hAnsi="Arial" w:cs="Arial"/>
          <w:b/>
          <w:bCs/>
        </w:rPr>
        <w:lastRenderedPageBreak/>
        <w:t xml:space="preserve">§ 11 Pflichten des Betreibers im Wohngebiet </w:t>
      </w:r>
      <w:proofErr w:type="spellStart"/>
      <w:r>
        <w:rPr>
          <w:rFonts w:ascii="Arial" w:hAnsi="Arial" w:cs="Arial"/>
          <w:b/>
          <w:bCs/>
        </w:rPr>
        <w:t>Oberauäcker</w:t>
      </w:r>
      <w:proofErr w:type="spellEnd"/>
    </w:p>
    <w:p w:rsidR="00F24CB2" w:rsidRPr="00F24CB2" w:rsidRDefault="00F24CB2" w:rsidP="00A24EF0">
      <w:pPr>
        <w:jc w:val="both"/>
        <w:rPr>
          <w:rFonts w:ascii="Arial" w:hAnsi="Arial" w:cs="Arial"/>
          <w:bCs/>
        </w:rPr>
      </w:pPr>
      <w:r>
        <w:rPr>
          <w:rFonts w:ascii="Arial" w:hAnsi="Arial" w:cs="Arial"/>
          <w:bCs/>
          <w:lang w:bidi="de-DE"/>
        </w:rPr>
        <w:t>Der Betreiber verpflichtet sich, die</w:t>
      </w:r>
      <w:r w:rsidRPr="00F24CB2">
        <w:rPr>
          <w:rFonts w:ascii="Arial" w:hAnsi="Arial" w:cs="Arial"/>
          <w:bCs/>
          <w:lang w:bidi="de-DE"/>
        </w:rPr>
        <w:t xml:space="preserve"> Hausübergabestationen im </w:t>
      </w:r>
      <w:r>
        <w:rPr>
          <w:rFonts w:ascii="Arial" w:hAnsi="Arial" w:cs="Arial"/>
          <w:bCs/>
          <w:lang w:bidi="de-DE"/>
        </w:rPr>
        <w:t>Wohngebiet</w:t>
      </w:r>
      <w:r w:rsidRPr="00F24CB2">
        <w:rPr>
          <w:rFonts w:ascii="Arial" w:hAnsi="Arial" w:cs="Arial"/>
          <w:bCs/>
          <w:lang w:bidi="de-DE"/>
        </w:rPr>
        <w:t xml:space="preserve"> </w:t>
      </w:r>
      <w:proofErr w:type="spellStart"/>
      <w:r w:rsidRPr="00F24CB2">
        <w:rPr>
          <w:rFonts w:ascii="Arial" w:hAnsi="Arial" w:cs="Arial"/>
          <w:bCs/>
          <w:lang w:bidi="de-DE"/>
        </w:rPr>
        <w:t>Oberauäcker</w:t>
      </w:r>
      <w:proofErr w:type="spellEnd"/>
      <w:r>
        <w:rPr>
          <w:rFonts w:ascii="Arial" w:hAnsi="Arial" w:cs="Arial"/>
          <w:bCs/>
          <w:lang w:bidi="de-DE"/>
        </w:rPr>
        <w:t xml:space="preserve"> folgendermaßen zu erneuern:</w:t>
      </w:r>
    </w:p>
    <w:p w:rsidR="00F24CB2" w:rsidRPr="00F24CB2" w:rsidRDefault="00F24CB2" w:rsidP="00F24CB2">
      <w:pPr>
        <w:pStyle w:val="Listenabsatz"/>
        <w:numPr>
          <w:ilvl w:val="0"/>
          <w:numId w:val="20"/>
        </w:numPr>
        <w:jc w:val="both"/>
        <w:rPr>
          <w:rFonts w:ascii="Arial" w:hAnsi="Arial" w:cs="Arial"/>
          <w:bCs/>
          <w:lang w:bidi="de-DE"/>
        </w:rPr>
      </w:pPr>
      <w:r w:rsidRPr="00F24CB2">
        <w:rPr>
          <w:rFonts w:ascii="Arial" w:hAnsi="Arial" w:cs="Arial"/>
          <w:bCs/>
          <w:lang w:bidi="de-DE"/>
        </w:rPr>
        <w:t>Die Hausübergabestationen werden bis zum 01.09.2019 erneuert. Vor dem Umbau werden nach Abstimmung vor Ort Termine zur Bestandsaufnahme durchgeführt. Die Umbautermine werden nach Dringlichkeit vereinbart.</w:t>
      </w:r>
    </w:p>
    <w:p w:rsidR="00F24CB2" w:rsidRPr="00F24CB2" w:rsidRDefault="00F24CB2" w:rsidP="00F24CB2">
      <w:pPr>
        <w:pStyle w:val="Listenabsatz"/>
        <w:numPr>
          <w:ilvl w:val="0"/>
          <w:numId w:val="20"/>
        </w:numPr>
        <w:jc w:val="both"/>
        <w:rPr>
          <w:rFonts w:ascii="Arial" w:hAnsi="Arial" w:cs="Arial"/>
          <w:bCs/>
          <w:lang w:bidi="de-DE"/>
        </w:rPr>
      </w:pPr>
      <w:r w:rsidRPr="00F24CB2">
        <w:rPr>
          <w:rFonts w:ascii="Arial" w:hAnsi="Arial" w:cs="Arial"/>
          <w:bCs/>
          <w:lang w:bidi="de-DE"/>
        </w:rPr>
        <w:t>Die Warmwasserbereitung wird vom Durchflussprinzip auf ein Speichersystem umgestellt.</w:t>
      </w:r>
    </w:p>
    <w:p w:rsidR="00F24CB2" w:rsidRPr="00F24CB2" w:rsidRDefault="00F24CB2" w:rsidP="00F24CB2">
      <w:pPr>
        <w:pStyle w:val="Listenabsatz"/>
        <w:numPr>
          <w:ilvl w:val="0"/>
          <w:numId w:val="20"/>
        </w:numPr>
        <w:jc w:val="both"/>
        <w:rPr>
          <w:rFonts w:ascii="Arial" w:hAnsi="Arial" w:cs="Arial"/>
          <w:bCs/>
          <w:lang w:bidi="de-DE"/>
        </w:rPr>
      </w:pPr>
      <w:r w:rsidRPr="00F24CB2">
        <w:rPr>
          <w:rFonts w:ascii="Arial" w:hAnsi="Arial" w:cs="Arial"/>
          <w:bCs/>
          <w:lang w:bidi="de-DE"/>
        </w:rPr>
        <w:t>Vorhandene Warmwasserspeicher werden genutzt und nicht erneuert.</w:t>
      </w:r>
    </w:p>
    <w:p w:rsidR="00F24CB2" w:rsidRPr="00F24CB2" w:rsidRDefault="00F24CB2" w:rsidP="00F24CB2">
      <w:pPr>
        <w:pStyle w:val="Listenabsatz"/>
        <w:numPr>
          <w:ilvl w:val="0"/>
          <w:numId w:val="20"/>
        </w:numPr>
        <w:jc w:val="both"/>
        <w:rPr>
          <w:rFonts w:ascii="Arial" w:hAnsi="Arial" w:cs="Arial"/>
          <w:bCs/>
          <w:lang w:bidi="de-DE"/>
        </w:rPr>
      </w:pPr>
      <w:r w:rsidRPr="00F24CB2">
        <w:rPr>
          <w:rFonts w:ascii="Arial" w:hAnsi="Arial" w:cs="Arial"/>
          <w:bCs/>
          <w:lang w:bidi="de-DE"/>
        </w:rPr>
        <w:t>Der Umbau der Stationen und die neue Verrohrung übernimmt der Betreiber auf seine Kosten.</w:t>
      </w:r>
    </w:p>
    <w:p w:rsidR="00F24CB2" w:rsidRPr="00F24CB2" w:rsidRDefault="00F24CB2" w:rsidP="00F24CB2">
      <w:pPr>
        <w:pStyle w:val="Listenabsatz"/>
        <w:numPr>
          <w:ilvl w:val="0"/>
          <w:numId w:val="20"/>
        </w:numPr>
        <w:jc w:val="both"/>
        <w:rPr>
          <w:rFonts w:ascii="Arial" w:hAnsi="Arial" w:cs="Arial"/>
          <w:bCs/>
          <w:lang w:bidi="de-DE"/>
        </w:rPr>
      </w:pPr>
      <w:r w:rsidRPr="00F24CB2">
        <w:rPr>
          <w:rFonts w:ascii="Arial" w:hAnsi="Arial" w:cs="Arial"/>
          <w:bCs/>
          <w:lang w:bidi="de-DE"/>
        </w:rPr>
        <w:t>Umbauarbeiten am Gebäude oder an Einrichtungen innerhalb des Gebäudes die nicht mit der Fernwärmeversorgung im Zusammenhang stehen, werden nicht durchgeführt.</w:t>
      </w:r>
    </w:p>
    <w:p w:rsidR="00F24CB2" w:rsidRPr="00F24CB2" w:rsidRDefault="00F24CB2" w:rsidP="00F24CB2">
      <w:pPr>
        <w:pStyle w:val="Listenabsatz"/>
        <w:numPr>
          <w:ilvl w:val="0"/>
          <w:numId w:val="20"/>
        </w:numPr>
        <w:jc w:val="both"/>
        <w:rPr>
          <w:rFonts w:ascii="Arial" w:hAnsi="Arial" w:cs="Arial"/>
          <w:bCs/>
          <w:lang w:bidi="de-DE"/>
        </w:rPr>
      </w:pPr>
      <w:r w:rsidRPr="00F24CB2">
        <w:rPr>
          <w:rFonts w:ascii="Arial" w:hAnsi="Arial" w:cs="Arial"/>
          <w:bCs/>
          <w:lang w:bidi="de-DE"/>
        </w:rPr>
        <w:t>Die Übergabestation verbleibt im Eigentum des Betreibers.</w:t>
      </w:r>
    </w:p>
    <w:p w:rsidR="00F24CB2" w:rsidRPr="00F24CB2" w:rsidRDefault="00F24CB2" w:rsidP="00F24CB2">
      <w:pPr>
        <w:pStyle w:val="Listenabsatz"/>
        <w:numPr>
          <w:ilvl w:val="0"/>
          <w:numId w:val="20"/>
        </w:numPr>
        <w:jc w:val="both"/>
        <w:rPr>
          <w:rFonts w:ascii="Arial" w:hAnsi="Arial" w:cs="Arial"/>
          <w:bCs/>
          <w:lang w:bidi="de-DE"/>
        </w:rPr>
      </w:pPr>
      <w:r w:rsidRPr="00F24CB2">
        <w:rPr>
          <w:rFonts w:ascii="Arial" w:hAnsi="Arial" w:cs="Arial"/>
          <w:bCs/>
          <w:lang w:bidi="de-DE"/>
        </w:rPr>
        <w:t>Sämtliche Anlagenteile die außerhalb der Übergabestation installiert sind oder neu installiert werden gehen nach der Inbetriebnahme in das Eigentum des Hauseigentümers über.</w:t>
      </w:r>
    </w:p>
    <w:p w:rsidR="00F24CB2" w:rsidRPr="00F24CB2" w:rsidRDefault="00F24CB2" w:rsidP="00F24CB2">
      <w:pPr>
        <w:pStyle w:val="Listenabsatz"/>
        <w:numPr>
          <w:ilvl w:val="0"/>
          <w:numId w:val="20"/>
        </w:numPr>
        <w:jc w:val="both"/>
        <w:rPr>
          <w:rFonts w:ascii="Arial" w:hAnsi="Arial" w:cs="Arial"/>
          <w:bCs/>
          <w:lang w:bidi="de-DE"/>
        </w:rPr>
      </w:pPr>
      <w:r w:rsidRPr="00F24CB2">
        <w:rPr>
          <w:rFonts w:ascii="Arial" w:hAnsi="Arial" w:cs="Arial"/>
          <w:bCs/>
          <w:lang w:bidi="de-DE"/>
        </w:rPr>
        <w:t>Die neu installierten Einrichtungen unterliegen der Gewährleistung der VOB mit 4 Jahren.</w:t>
      </w:r>
    </w:p>
    <w:p w:rsidR="00F24CB2" w:rsidRPr="00F24CB2" w:rsidRDefault="00F24CB2" w:rsidP="00F24CB2">
      <w:pPr>
        <w:pStyle w:val="Listenabsatz"/>
        <w:numPr>
          <w:ilvl w:val="0"/>
          <w:numId w:val="20"/>
        </w:numPr>
        <w:jc w:val="both"/>
        <w:rPr>
          <w:rFonts w:ascii="Arial" w:hAnsi="Arial" w:cs="Arial"/>
          <w:bCs/>
          <w:lang w:bidi="de-DE"/>
        </w:rPr>
      </w:pPr>
      <w:r w:rsidRPr="00F24CB2">
        <w:rPr>
          <w:rFonts w:ascii="Arial" w:hAnsi="Arial" w:cs="Arial"/>
          <w:bCs/>
          <w:lang w:bidi="de-DE"/>
        </w:rPr>
        <w:t>Der Kundendienst für die Hausübergabestationen ist von einem ortsansässigen Heizungsbauer vorzunehmen</w:t>
      </w:r>
      <w:r>
        <w:rPr>
          <w:rFonts w:ascii="Arial" w:hAnsi="Arial" w:cs="Arial"/>
          <w:bCs/>
          <w:lang w:bidi="de-DE"/>
        </w:rPr>
        <w:t>.</w:t>
      </w:r>
    </w:p>
    <w:p w:rsidR="00F24CB2" w:rsidRDefault="00F24CB2" w:rsidP="00F24CB2">
      <w:pPr>
        <w:pStyle w:val="Listenabsatz"/>
        <w:numPr>
          <w:ilvl w:val="0"/>
          <w:numId w:val="20"/>
        </w:numPr>
        <w:jc w:val="both"/>
        <w:rPr>
          <w:rFonts w:ascii="Arial" w:hAnsi="Arial" w:cs="Arial"/>
          <w:bCs/>
          <w:lang w:bidi="de-DE"/>
        </w:rPr>
      </w:pPr>
      <w:r w:rsidRPr="00F24CB2">
        <w:rPr>
          <w:rFonts w:ascii="Arial" w:hAnsi="Arial" w:cs="Arial"/>
          <w:bCs/>
          <w:lang w:bidi="de-DE"/>
        </w:rPr>
        <w:t>Bei Zusendung der neuen Fernwärmelieferverträge erhalten die Nutzer die Notrufnummern (von SWL, Heizungsbauer) mitgeteilt.</w:t>
      </w:r>
    </w:p>
    <w:p w:rsidR="00F24CB2" w:rsidRPr="00F24CB2" w:rsidRDefault="00F24CB2" w:rsidP="00F24CB2">
      <w:pPr>
        <w:pStyle w:val="Listenabsatz"/>
        <w:ind w:left="1193"/>
        <w:jc w:val="both"/>
        <w:rPr>
          <w:rFonts w:ascii="Arial" w:hAnsi="Arial" w:cs="Arial"/>
          <w:bCs/>
          <w:lang w:bidi="de-DE"/>
        </w:rPr>
      </w:pPr>
    </w:p>
    <w:p w:rsidR="00F24CB2" w:rsidRDefault="00F24CB2" w:rsidP="00F24CB2">
      <w:pPr>
        <w:jc w:val="both"/>
        <w:rPr>
          <w:rFonts w:ascii="Arial" w:hAnsi="Arial" w:cs="Arial"/>
          <w:b/>
          <w:bCs/>
        </w:rPr>
      </w:pPr>
      <w:r>
        <w:rPr>
          <w:rFonts w:ascii="Arial" w:hAnsi="Arial" w:cs="Arial"/>
          <w:b/>
          <w:bCs/>
        </w:rPr>
        <w:t xml:space="preserve">§ 12 Pflichten des Betreibers im Wohngebiet </w:t>
      </w:r>
      <w:proofErr w:type="spellStart"/>
      <w:r>
        <w:rPr>
          <w:rFonts w:ascii="Arial" w:hAnsi="Arial" w:cs="Arial"/>
          <w:b/>
          <w:bCs/>
        </w:rPr>
        <w:t>Eschle</w:t>
      </w:r>
      <w:proofErr w:type="spellEnd"/>
    </w:p>
    <w:p w:rsidR="00F24CB2" w:rsidRPr="00F24CB2" w:rsidRDefault="00F24CB2" w:rsidP="00F24CB2">
      <w:pPr>
        <w:jc w:val="both"/>
        <w:rPr>
          <w:rFonts w:ascii="Arial" w:hAnsi="Arial" w:cs="Arial"/>
          <w:bCs/>
        </w:rPr>
      </w:pPr>
      <w:r>
        <w:rPr>
          <w:rFonts w:ascii="Arial" w:hAnsi="Arial" w:cs="Arial"/>
          <w:bCs/>
          <w:lang w:bidi="de-DE"/>
        </w:rPr>
        <w:t>Der Betreiber verpflichtet sich, die</w:t>
      </w:r>
      <w:r w:rsidRPr="00F24CB2">
        <w:rPr>
          <w:rFonts w:ascii="Arial" w:hAnsi="Arial" w:cs="Arial"/>
          <w:bCs/>
          <w:lang w:bidi="de-DE"/>
        </w:rPr>
        <w:t xml:space="preserve"> Hausübergabestationen im </w:t>
      </w:r>
      <w:r>
        <w:rPr>
          <w:rFonts w:ascii="Arial" w:hAnsi="Arial" w:cs="Arial"/>
          <w:bCs/>
          <w:lang w:bidi="de-DE"/>
        </w:rPr>
        <w:t>Wohngebiet</w:t>
      </w:r>
      <w:r w:rsidRPr="00F24CB2">
        <w:rPr>
          <w:rFonts w:ascii="Arial" w:hAnsi="Arial" w:cs="Arial"/>
          <w:bCs/>
          <w:lang w:bidi="de-DE"/>
        </w:rPr>
        <w:t xml:space="preserve"> </w:t>
      </w:r>
      <w:proofErr w:type="spellStart"/>
      <w:r>
        <w:rPr>
          <w:rFonts w:ascii="Arial" w:hAnsi="Arial" w:cs="Arial"/>
          <w:bCs/>
          <w:lang w:bidi="de-DE"/>
        </w:rPr>
        <w:t>Eschle</w:t>
      </w:r>
      <w:proofErr w:type="spellEnd"/>
      <w:r>
        <w:rPr>
          <w:rFonts w:ascii="Arial" w:hAnsi="Arial" w:cs="Arial"/>
          <w:bCs/>
          <w:lang w:bidi="de-DE"/>
        </w:rPr>
        <w:t xml:space="preserve"> folgendermaßen zu erneuern:</w:t>
      </w:r>
    </w:p>
    <w:p w:rsidR="00F24CB2" w:rsidRDefault="00F24CB2" w:rsidP="0012627C">
      <w:pPr>
        <w:pStyle w:val="Listenabsatz"/>
        <w:numPr>
          <w:ilvl w:val="0"/>
          <w:numId w:val="21"/>
        </w:numPr>
        <w:jc w:val="both"/>
        <w:rPr>
          <w:rFonts w:ascii="Arial" w:hAnsi="Arial" w:cs="Arial"/>
          <w:bCs/>
          <w:lang w:bidi="de-DE"/>
        </w:rPr>
      </w:pPr>
      <w:r w:rsidRPr="00F24CB2">
        <w:rPr>
          <w:rFonts w:ascii="Arial" w:hAnsi="Arial" w:cs="Arial"/>
          <w:bCs/>
          <w:lang w:bidi="de-DE"/>
        </w:rPr>
        <w:t>Die Hausübergabestationen werden frühestens ab einem Alter von 20 Jahren erneuert</w:t>
      </w:r>
      <w:r>
        <w:rPr>
          <w:rFonts w:ascii="Arial" w:hAnsi="Arial" w:cs="Arial"/>
          <w:bCs/>
          <w:lang w:bidi="de-DE"/>
        </w:rPr>
        <w:t>.</w:t>
      </w:r>
    </w:p>
    <w:p w:rsidR="00F24CB2" w:rsidRPr="00F24CB2" w:rsidRDefault="00F24CB2" w:rsidP="0012627C">
      <w:pPr>
        <w:pStyle w:val="Listenabsatz"/>
        <w:numPr>
          <w:ilvl w:val="0"/>
          <w:numId w:val="21"/>
        </w:numPr>
        <w:jc w:val="both"/>
        <w:rPr>
          <w:rFonts w:ascii="Arial" w:hAnsi="Arial" w:cs="Arial"/>
          <w:bCs/>
          <w:lang w:bidi="de-DE"/>
        </w:rPr>
      </w:pPr>
      <w:r w:rsidRPr="00F24CB2">
        <w:rPr>
          <w:rFonts w:ascii="Arial" w:hAnsi="Arial" w:cs="Arial"/>
          <w:bCs/>
          <w:lang w:bidi="de-DE"/>
        </w:rPr>
        <w:t>Die Warmwasserbereitung wurde bereits auf ein Speichersystem umgestellt.</w:t>
      </w:r>
    </w:p>
    <w:p w:rsidR="00F24CB2" w:rsidRPr="00F24CB2" w:rsidRDefault="00F24CB2" w:rsidP="00F24CB2">
      <w:pPr>
        <w:pStyle w:val="Listenabsatz"/>
        <w:numPr>
          <w:ilvl w:val="0"/>
          <w:numId w:val="21"/>
        </w:numPr>
        <w:jc w:val="both"/>
        <w:rPr>
          <w:rFonts w:ascii="Arial" w:hAnsi="Arial" w:cs="Arial"/>
          <w:bCs/>
          <w:lang w:bidi="de-DE"/>
        </w:rPr>
      </w:pPr>
      <w:r>
        <w:rPr>
          <w:rFonts w:ascii="Arial" w:hAnsi="Arial" w:cs="Arial"/>
          <w:bCs/>
          <w:lang w:bidi="de-DE"/>
        </w:rPr>
        <w:t>Die v</w:t>
      </w:r>
      <w:r w:rsidRPr="00F24CB2">
        <w:rPr>
          <w:rFonts w:ascii="Arial" w:hAnsi="Arial" w:cs="Arial"/>
          <w:bCs/>
          <w:lang w:bidi="de-DE"/>
        </w:rPr>
        <w:t>orhandene</w:t>
      </w:r>
      <w:r>
        <w:rPr>
          <w:rFonts w:ascii="Arial" w:hAnsi="Arial" w:cs="Arial"/>
          <w:bCs/>
          <w:lang w:bidi="de-DE"/>
        </w:rPr>
        <w:t>n</w:t>
      </w:r>
      <w:r w:rsidRPr="00F24CB2">
        <w:rPr>
          <w:rFonts w:ascii="Arial" w:hAnsi="Arial" w:cs="Arial"/>
          <w:bCs/>
          <w:lang w:bidi="de-DE"/>
        </w:rPr>
        <w:t xml:space="preserve"> Warmwasserspeicher werden nicht erneuert.</w:t>
      </w:r>
    </w:p>
    <w:p w:rsidR="00F24CB2" w:rsidRPr="00F24CB2" w:rsidRDefault="00F24CB2" w:rsidP="00F24CB2">
      <w:pPr>
        <w:pStyle w:val="Listenabsatz"/>
        <w:numPr>
          <w:ilvl w:val="0"/>
          <w:numId w:val="21"/>
        </w:numPr>
        <w:jc w:val="both"/>
        <w:rPr>
          <w:rFonts w:ascii="Arial" w:hAnsi="Arial" w:cs="Arial"/>
          <w:bCs/>
          <w:lang w:bidi="de-DE"/>
        </w:rPr>
      </w:pPr>
      <w:r w:rsidRPr="00F24CB2">
        <w:rPr>
          <w:rFonts w:ascii="Arial" w:hAnsi="Arial" w:cs="Arial"/>
          <w:bCs/>
          <w:lang w:bidi="de-DE"/>
        </w:rPr>
        <w:t xml:space="preserve">Der Umbau der Stationen und </w:t>
      </w:r>
      <w:r>
        <w:rPr>
          <w:rFonts w:ascii="Arial" w:hAnsi="Arial" w:cs="Arial"/>
          <w:bCs/>
          <w:lang w:bidi="de-DE"/>
        </w:rPr>
        <w:t>eine evtl.</w:t>
      </w:r>
      <w:r w:rsidRPr="00F24CB2">
        <w:rPr>
          <w:rFonts w:ascii="Arial" w:hAnsi="Arial" w:cs="Arial"/>
          <w:bCs/>
          <w:lang w:bidi="de-DE"/>
        </w:rPr>
        <w:t xml:space="preserve"> neue Verrohrung übernimmt der Betreiber auf seine Kosten.</w:t>
      </w:r>
    </w:p>
    <w:p w:rsidR="00F24CB2" w:rsidRPr="00F24CB2" w:rsidRDefault="00F24CB2" w:rsidP="00F24CB2">
      <w:pPr>
        <w:pStyle w:val="Listenabsatz"/>
        <w:numPr>
          <w:ilvl w:val="0"/>
          <w:numId w:val="21"/>
        </w:numPr>
        <w:jc w:val="both"/>
        <w:rPr>
          <w:rFonts w:ascii="Arial" w:hAnsi="Arial" w:cs="Arial"/>
          <w:bCs/>
          <w:lang w:bidi="de-DE"/>
        </w:rPr>
      </w:pPr>
      <w:r w:rsidRPr="00F24CB2">
        <w:rPr>
          <w:rFonts w:ascii="Arial" w:hAnsi="Arial" w:cs="Arial"/>
          <w:bCs/>
          <w:lang w:bidi="de-DE"/>
        </w:rPr>
        <w:t>Umbauarbeiten am Gebäude oder an Einrichtungen innerhalb des Gebäudes die nicht mit der Fernwärmeversorgung im Zusammenhang stehen, werden nicht durchgeführt.</w:t>
      </w:r>
    </w:p>
    <w:p w:rsidR="00F24CB2" w:rsidRPr="00F24CB2" w:rsidRDefault="00F24CB2" w:rsidP="00F24CB2">
      <w:pPr>
        <w:pStyle w:val="Listenabsatz"/>
        <w:numPr>
          <w:ilvl w:val="0"/>
          <w:numId w:val="21"/>
        </w:numPr>
        <w:jc w:val="both"/>
        <w:rPr>
          <w:rFonts w:ascii="Arial" w:hAnsi="Arial" w:cs="Arial"/>
          <w:bCs/>
          <w:lang w:bidi="de-DE"/>
        </w:rPr>
      </w:pPr>
      <w:r w:rsidRPr="00F24CB2">
        <w:rPr>
          <w:rFonts w:ascii="Arial" w:hAnsi="Arial" w:cs="Arial"/>
          <w:bCs/>
          <w:lang w:bidi="de-DE"/>
        </w:rPr>
        <w:t>Die Übergabestation verbleibt im Eigentum des Betreibers.</w:t>
      </w:r>
    </w:p>
    <w:p w:rsidR="00F24CB2" w:rsidRPr="00F24CB2" w:rsidRDefault="00F24CB2" w:rsidP="00F24CB2">
      <w:pPr>
        <w:pStyle w:val="Listenabsatz"/>
        <w:numPr>
          <w:ilvl w:val="0"/>
          <w:numId w:val="21"/>
        </w:numPr>
        <w:jc w:val="both"/>
        <w:rPr>
          <w:rFonts w:ascii="Arial" w:hAnsi="Arial" w:cs="Arial"/>
          <w:bCs/>
          <w:lang w:bidi="de-DE"/>
        </w:rPr>
      </w:pPr>
      <w:r w:rsidRPr="00F24CB2">
        <w:rPr>
          <w:rFonts w:ascii="Arial" w:hAnsi="Arial" w:cs="Arial"/>
          <w:bCs/>
          <w:lang w:bidi="de-DE"/>
        </w:rPr>
        <w:t>Sämtliche Anlagenteile die außerhalb der Übergabestation installiert sind oder neu installiert werden gehen nach der Inbetriebnahme in das Eigentum des Hauseigentümers über.</w:t>
      </w:r>
    </w:p>
    <w:p w:rsidR="00F24CB2" w:rsidRPr="00F24CB2" w:rsidRDefault="00F24CB2" w:rsidP="00F24CB2">
      <w:pPr>
        <w:pStyle w:val="Listenabsatz"/>
        <w:numPr>
          <w:ilvl w:val="0"/>
          <w:numId w:val="21"/>
        </w:numPr>
        <w:jc w:val="both"/>
        <w:rPr>
          <w:rFonts w:ascii="Arial" w:hAnsi="Arial" w:cs="Arial"/>
          <w:bCs/>
          <w:lang w:bidi="de-DE"/>
        </w:rPr>
      </w:pPr>
      <w:r w:rsidRPr="00F24CB2">
        <w:rPr>
          <w:rFonts w:ascii="Arial" w:hAnsi="Arial" w:cs="Arial"/>
          <w:bCs/>
          <w:lang w:bidi="de-DE"/>
        </w:rPr>
        <w:t>Die neu installierten Einrichtungen unterliegen der Gewährleistung der VOB mit 4 Jahren.</w:t>
      </w:r>
    </w:p>
    <w:p w:rsidR="00F24CB2" w:rsidRPr="00F24CB2" w:rsidRDefault="00F24CB2" w:rsidP="00F24CB2">
      <w:pPr>
        <w:pStyle w:val="Listenabsatz"/>
        <w:numPr>
          <w:ilvl w:val="0"/>
          <w:numId w:val="21"/>
        </w:numPr>
        <w:jc w:val="both"/>
        <w:rPr>
          <w:rFonts w:ascii="Arial" w:hAnsi="Arial" w:cs="Arial"/>
          <w:bCs/>
          <w:lang w:bidi="de-DE"/>
        </w:rPr>
      </w:pPr>
      <w:r w:rsidRPr="00F24CB2">
        <w:rPr>
          <w:rFonts w:ascii="Arial" w:hAnsi="Arial" w:cs="Arial"/>
          <w:bCs/>
          <w:lang w:bidi="de-DE"/>
        </w:rPr>
        <w:t>Der Kundendienst für die Hausübergabestationen ist von einem ortsansässigen Heizungsbauer vorzunehmen</w:t>
      </w:r>
    </w:p>
    <w:p w:rsidR="00F24CB2" w:rsidRDefault="00F24CB2" w:rsidP="00F24CB2">
      <w:pPr>
        <w:pStyle w:val="Listenabsatz"/>
        <w:numPr>
          <w:ilvl w:val="0"/>
          <w:numId w:val="21"/>
        </w:numPr>
        <w:jc w:val="both"/>
        <w:rPr>
          <w:rFonts w:ascii="Arial" w:hAnsi="Arial" w:cs="Arial"/>
          <w:bCs/>
          <w:lang w:bidi="de-DE"/>
        </w:rPr>
      </w:pPr>
      <w:r w:rsidRPr="00F24CB2">
        <w:rPr>
          <w:rFonts w:ascii="Arial" w:hAnsi="Arial" w:cs="Arial"/>
          <w:bCs/>
          <w:lang w:bidi="de-DE"/>
        </w:rPr>
        <w:lastRenderedPageBreak/>
        <w:t>Bei Zusendung der neuen Fernwärmelieferverträge erhalten die Nutzer die Notrufnummern (von SWL, Heizungsbauer) mitgeteilt.</w:t>
      </w:r>
    </w:p>
    <w:p w:rsidR="00F24CB2" w:rsidRDefault="00F24CB2" w:rsidP="00A24EF0">
      <w:pPr>
        <w:jc w:val="both"/>
        <w:rPr>
          <w:rFonts w:ascii="Arial" w:hAnsi="Arial" w:cs="Arial"/>
          <w:b/>
          <w:bCs/>
        </w:rPr>
      </w:pPr>
    </w:p>
    <w:p w:rsidR="00970404" w:rsidRPr="00726046" w:rsidRDefault="0014405E" w:rsidP="00A24EF0">
      <w:pPr>
        <w:jc w:val="both"/>
        <w:rPr>
          <w:rFonts w:ascii="Arial" w:hAnsi="Arial" w:cs="Arial"/>
          <w:b/>
          <w:bCs/>
        </w:rPr>
      </w:pPr>
      <w:r w:rsidRPr="00726046">
        <w:rPr>
          <w:rFonts w:ascii="Arial" w:hAnsi="Arial" w:cs="Arial"/>
          <w:b/>
          <w:bCs/>
        </w:rPr>
        <w:t>§</w:t>
      </w:r>
      <w:r w:rsidR="00E824E5" w:rsidRPr="00726046">
        <w:rPr>
          <w:rFonts w:ascii="Arial" w:hAnsi="Arial" w:cs="Arial"/>
          <w:b/>
          <w:bCs/>
        </w:rPr>
        <w:t xml:space="preserve"> </w:t>
      </w:r>
      <w:r w:rsidR="00F2173F" w:rsidRPr="00726046">
        <w:rPr>
          <w:rFonts w:ascii="Arial" w:hAnsi="Arial" w:cs="Arial"/>
          <w:b/>
          <w:bCs/>
        </w:rPr>
        <w:t>1</w:t>
      </w:r>
      <w:r w:rsidR="00F24CB2">
        <w:rPr>
          <w:rFonts w:ascii="Arial" w:hAnsi="Arial" w:cs="Arial"/>
          <w:b/>
          <w:bCs/>
        </w:rPr>
        <w:t>3</w:t>
      </w:r>
      <w:r w:rsidR="00970404" w:rsidRPr="00726046">
        <w:rPr>
          <w:rFonts w:ascii="Arial" w:hAnsi="Arial" w:cs="Arial"/>
          <w:b/>
          <w:bCs/>
        </w:rPr>
        <w:t xml:space="preserve"> Vertragsdauer, Interimsversorgung</w:t>
      </w:r>
    </w:p>
    <w:p w:rsidR="00D561BE" w:rsidRPr="00362E24" w:rsidRDefault="00970404" w:rsidP="00A24EF0">
      <w:pPr>
        <w:jc w:val="both"/>
        <w:rPr>
          <w:rFonts w:ascii="Arial" w:hAnsi="Arial" w:cs="Arial"/>
        </w:rPr>
      </w:pPr>
      <w:r w:rsidRPr="00726046">
        <w:rPr>
          <w:rFonts w:ascii="Arial" w:hAnsi="Arial" w:cs="Arial"/>
        </w:rPr>
        <w:t xml:space="preserve">(1) Dieser Vertrag </w:t>
      </w:r>
      <w:r w:rsidR="00964310" w:rsidRPr="00726046">
        <w:rPr>
          <w:rFonts w:ascii="Arial" w:hAnsi="Arial" w:cs="Arial"/>
        </w:rPr>
        <w:t xml:space="preserve">tritt zum </w:t>
      </w:r>
      <w:r w:rsidR="00F2173F" w:rsidRPr="00726046">
        <w:rPr>
          <w:rFonts w:ascii="Arial" w:hAnsi="Arial" w:cs="Arial"/>
        </w:rPr>
        <w:t xml:space="preserve">01.01.2019 </w:t>
      </w:r>
      <w:r w:rsidR="00964310" w:rsidRPr="00726046">
        <w:rPr>
          <w:rFonts w:ascii="Arial" w:hAnsi="Arial" w:cs="Arial"/>
        </w:rPr>
        <w:t>in Kraft</w:t>
      </w:r>
      <w:r w:rsidR="00D561BE">
        <w:rPr>
          <w:rFonts w:ascii="Arial" w:hAnsi="Arial" w:cs="Arial"/>
        </w:rPr>
        <w:t xml:space="preserve">. Die Laufzeit beträgt </w:t>
      </w:r>
      <w:r w:rsidR="00F2173F" w:rsidRPr="00726046">
        <w:rPr>
          <w:rFonts w:ascii="Arial" w:hAnsi="Arial" w:cs="Arial"/>
        </w:rPr>
        <w:t xml:space="preserve">20 Jahre </w:t>
      </w:r>
      <w:r w:rsidR="00D561BE">
        <w:rPr>
          <w:rFonts w:ascii="Arial" w:hAnsi="Arial" w:cs="Arial"/>
        </w:rPr>
        <w:t xml:space="preserve">und endet am </w:t>
      </w:r>
      <w:r w:rsidR="00D561BE" w:rsidRPr="00362E24">
        <w:rPr>
          <w:rFonts w:ascii="Arial" w:hAnsi="Arial" w:cs="Arial"/>
        </w:rPr>
        <w:t>3</w:t>
      </w:r>
      <w:r w:rsidR="00F2173F" w:rsidRPr="00362E24">
        <w:rPr>
          <w:rFonts w:ascii="Arial" w:hAnsi="Arial" w:cs="Arial"/>
        </w:rPr>
        <w:t>1.12.2038</w:t>
      </w:r>
      <w:r w:rsidR="00D561BE" w:rsidRPr="00362E24">
        <w:rPr>
          <w:rFonts w:ascii="Arial" w:hAnsi="Arial" w:cs="Arial"/>
        </w:rPr>
        <w:t>.</w:t>
      </w:r>
    </w:p>
    <w:p w:rsidR="00970404" w:rsidRDefault="00D561BE" w:rsidP="00A24EF0">
      <w:pPr>
        <w:jc w:val="both"/>
        <w:rPr>
          <w:rFonts w:ascii="Arial" w:hAnsi="Arial" w:cs="Arial"/>
        </w:rPr>
      </w:pPr>
      <w:r w:rsidRPr="00362E24">
        <w:rPr>
          <w:rFonts w:ascii="Arial" w:hAnsi="Arial" w:cs="Arial"/>
        </w:rPr>
        <w:t xml:space="preserve">(2) Der Vertrag verlängert sich um jeweils 10 Jahre, wenn er nicht spätestens mit einer Frist von 9 Monaten </w:t>
      </w:r>
      <w:r w:rsidR="008E67FE" w:rsidRPr="00362E24">
        <w:rPr>
          <w:rFonts w:ascii="Arial" w:hAnsi="Arial" w:cs="Arial"/>
        </w:rPr>
        <w:t xml:space="preserve">zum Ende der Laufzeit </w:t>
      </w:r>
      <w:r w:rsidRPr="00362E24">
        <w:rPr>
          <w:rFonts w:ascii="Arial" w:hAnsi="Arial" w:cs="Arial"/>
        </w:rPr>
        <w:t>schriftlich gekündigt wird.</w:t>
      </w:r>
    </w:p>
    <w:p w:rsidR="00362E24" w:rsidRPr="00362E24" w:rsidRDefault="00362E24" w:rsidP="00A24EF0">
      <w:pPr>
        <w:jc w:val="both"/>
        <w:rPr>
          <w:rFonts w:ascii="Arial" w:hAnsi="Arial" w:cs="Arial"/>
        </w:rPr>
      </w:pPr>
      <w:r>
        <w:rPr>
          <w:rFonts w:ascii="Arial" w:hAnsi="Arial" w:cs="Arial"/>
        </w:rPr>
        <w:t>(3) entfällt</w:t>
      </w:r>
    </w:p>
    <w:p w:rsidR="00A24EF0" w:rsidRPr="00726046" w:rsidRDefault="00A24EF0" w:rsidP="00A24EF0">
      <w:pPr>
        <w:jc w:val="both"/>
        <w:rPr>
          <w:rFonts w:ascii="Arial" w:hAnsi="Arial" w:cs="Arial"/>
        </w:rPr>
      </w:pPr>
      <w:r>
        <w:rPr>
          <w:rFonts w:ascii="Arial" w:hAnsi="Arial" w:cs="Arial"/>
        </w:rPr>
        <w:t>(</w:t>
      </w:r>
      <w:r w:rsidR="00362E24">
        <w:rPr>
          <w:rFonts w:ascii="Arial" w:hAnsi="Arial" w:cs="Arial"/>
        </w:rPr>
        <w:t>4</w:t>
      </w:r>
      <w:r>
        <w:rPr>
          <w:rFonts w:ascii="Arial" w:hAnsi="Arial" w:cs="Arial"/>
        </w:rPr>
        <w:t xml:space="preserve">) </w:t>
      </w:r>
      <w:r w:rsidRPr="00A24EF0">
        <w:rPr>
          <w:rFonts w:ascii="Arial" w:hAnsi="Arial" w:cs="Arial"/>
        </w:rPr>
        <w:t xml:space="preserve">Unabhängig von den Fällen </w:t>
      </w:r>
      <w:r>
        <w:rPr>
          <w:rFonts w:ascii="Arial" w:hAnsi="Arial" w:cs="Arial"/>
        </w:rPr>
        <w:t>§</w:t>
      </w:r>
      <w:r w:rsidRPr="00A24EF0">
        <w:rPr>
          <w:rFonts w:ascii="Arial" w:hAnsi="Arial" w:cs="Arial"/>
        </w:rPr>
        <w:t xml:space="preserve">§ </w:t>
      </w:r>
      <w:r>
        <w:rPr>
          <w:rFonts w:ascii="Arial" w:hAnsi="Arial" w:cs="Arial"/>
        </w:rPr>
        <w:t>11, 13 und</w:t>
      </w:r>
      <w:r w:rsidRPr="00A24EF0">
        <w:rPr>
          <w:rFonts w:ascii="Arial" w:hAnsi="Arial" w:cs="Arial"/>
        </w:rPr>
        <w:t xml:space="preserve"> </w:t>
      </w:r>
      <w:r>
        <w:rPr>
          <w:rFonts w:ascii="Arial" w:hAnsi="Arial" w:cs="Arial"/>
        </w:rPr>
        <w:t>14</w:t>
      </w:r>
      <w:r w:rsidRPr="00A24EF0">
        <w:rPr>
          <w:rFonts w:ascii="Arial" w:hAnsi="Arial" w:cs="Arial"/>
        </w:rPr>
        <w:t xml:space="preserve"> ist die Wärmelieferung unterbrechungsfrei aufrecht zu erhalten. Die Bestimmungen des Fernwärmelieferungsvertrages bleiben hiervon unberührt. Kann der Betreiber die Wärmeversorgung nicht aufrechterhalten, ist die Gemeinde berechtigt, den Betrieb der Anlage unverzüglich zu übernehmen.</w:t>
      </w:r>
    </w:p>
    <w:p w:rsidR="002B0427" w:rsidRPr="00726046" w:rsidRDefault="002B0427" w:rsidP="00A24EF0">
      <w:pPr>
        <w:jc w:val="both"/>
        <w:rPr>
          <w:rFonts w:ascii="Arial" w:hAnsi="Arial" w:cs="Arial"/>
        </w:rPr>
      </w:pPr>
    </w:p>
    <w:p w:rsidR="00970404" w:rsidRPr="00726046" w:rsidRDefault="00970404" w:rsidP="00A24EF0">
      <w:pPr>
        <w:jc w:val="both"/>
        <w:rPr>
          <w:rFonts w:ascii="Arial" w:hAnsi="Arial" w:cs="Arial"/>
          <w:b/>
          <w:bCs/>
        </w:rPr>
      </w:pPr>
      <w:r w:rsidRPr="00726046">
        <w:rPr>
          <w:rFonts w:ascii="Arial" w:hAnsi="Arial" w:cs="Arial"/>
          <w:b/>
          <w:bCs/>
        </w:rPr>
        <w:t>§</w:t>
      </w:r>
      <w:r w:rsidR="00E824E5" w:rsidRPr="00726046">
        <w:rPr>
          <w:rFonts w:ascii="Arial" w:hAnsi="Arial" w:cs="Arial"/>
          <w:b/>
          <w:bCs/>
        </w:rPr>
        <w:t xml:space="preserve"> </w:t>
      </w:r>
      <w:r w:rsidRPr="00726046">
        <w:rPr>
          <w:rFonts w:ascii="Arial" w:hAnsi="Arial" w:cs="Arial"/>
          <w:b/>
          <w:bCs/>
        </w:rPr>
        <w:t>1</w:t>
      </w:r>
      <w:r w:rsidR="00F24CB2">
        <w:rPr>
          <w:rFonts w:ascii="Arial" w:hAnsi="Arial" w:cs="Arial"/>
          <w:b/>
          <w:bCs/>
        </w:rPr>
        <w:t>4</w:t>
      </w:r>
      <w:r w:rsidRPr="00726046">
        <w:rPr>
          <w:rFonts w:ascii="Arial" w:hAnsi="Arial" w:cs="Arial"/>
          <w:b/>
          <w:bCs/>
        </w:rPr>
        <w:t xml:space="preserve"> Wirtschaftsklausel</w:t>
      </w:r>
    </w:p>
    <w:p w:rsidR="00970404" w:rsidRPr="00726046" w:rsidRDefault="00970404" w:rsidP="00A24EF0">
      <w:pPr>
        <w:jc w:val="both"/>
        <w:rPr>
          <w:rFonts w:ascii="Arial" w:hAnsi="Arial" w:cs="Arial"/>
        </w:rPr>
      </w:pPr>
      <w:r w:rsidRPr="00726046">
        <w:rPr>
          <w:rFonts w:ascii="Arial" w:hAnsi="Arial" w:cs="Arial"/>
        </w:rPr>
        <w:t>Sollten sich in Zukunft die wirtschaftlichen und/oder technisch-wirtschaftlichen und/oder rechtlichen Verhältnisse, durch welche die Vereinbarungen dieses Vertrages begründet sind, so wesentlich ändern, da</w:t>
      </w:r>
      <w:r w:rsidR="00C16DB6" w:rsidRPr="00726046">
        <w:rPr>
          <w:rFonts w:ascii="Arial" w:hAnsi="Arial" w:cs="Arial"/>
        </w:rPr>
        <w:t>ss</w:t>
      </w:r>
      <w:r w:rsidRPr="00726046">
        <w:rPr>
          <w:rFonts w:ascii="Arial" w:hAnsi="Arial" w:cs="Arial"/>
        </w:rPr>
        <w:t xml:space="preserve"> das Festhalten an diesem Vertrag für einen der Vertragspartner eine unbillige Härte bedeuten würde, kann dieser Vertragspartner eine entsprechende Änderung dieses Vertrages verlangen.</w:t>
      </w:r>
    </w:p>
    <w:p w:rsidR="002B0427" w:rsidRPr="00726046" w:rsidRDefault="002B0427" w:rsidP="00A24EF0">
      <w:pPr>
        <w:jc w:val="both"/>
        <w:rPr>
          <w:rFonts w:ascii="Arial" w:hAnsi="Arial" w:cs="Arial"/>
        </w:rPr>
      </w:pPr>
    </w:p>
    <w:p w:rsidR="00970404" w:rsidRPr="00726046" w:rsidRDefault="00C16DB6" w:rsidP="00A24EF0">
      <w:pPr>
        <w:jc w:val="both"/>
        <w:rPr>
          <w:rFonts w:ascii="Arial" w:hAnsi="Arial" w:cs="Arial"/>
          <w:b/>
          <w:bCs/>
        </w:rPr>
      </w:pPr>
      <w:r w:rsidRPr="00726046">
        <w:rPr>
          <w:rFonts w:ascii="Arial" w:hAnsi="Arial" w:cs="Arial"/>
          <w:b/>
          <w:bCs/>
        </w:rPr>
        <w:t>§</w:t>
      </w:r>
      <w:r w:rsidR="00E824E5" w:rsidRPr="00726046">
        <w:rPr>
          <w:rFonts w:ascii="Arial" w:hAnsi="Arial" w:cs="Arial"/>
          <w:b/>
          <w:bCs/>
        </w:rPr>
        <w:t xml:space="preserve"> </w:t>
      </w:r>
      <w:r w:rsidRPr="00726046">
        <w:rPr>
          <w:rFonts w:ascii="Arial" w:hAnsi="Arial" w:cs="Arial"/>
          <w:b/>
          <w:bCs/>
        </w:rPr>
        <w:t>1</w:t>
      </w:r>
      <w:r w:rsidR="004E3DE0">
        <w:rPr>
          <w:rFonts w:ascii="Arial" w:hAnsi="Arial" w:cs="Arial"/>
          <w:b/>
          <w:bCs/>
        </w:rPr>
        <w:t>5</w:t>
      </w:r>
      <w:r w:rsidR="00970404" w:rsidRPr="00726046">
        <w:rPr>
          <w:rFonts w:ascii="Arial" w:hAnsi="Arial" w:cs="Arial"/>
          <w:b/>
          <w:bCs/>
        </w:rPr>
        <w:t xml:space="preserve"> </w:t>
      </w:r>
      <w:proofErr w:type="spellStart"/>
      <w:r w:rsidR="00970404" w:rsidRPr="00726046">
        <w:rPr>
          <w:rFonts w:ascii="Arial" w:hAnsi="Arial" w:cs="Arial"/>
          <w:b/>
          <w:bCs/>
        </w:rPr>
        <w:t>Endschaftsbestimmungen</w:t>
      </w:r>
      <w:proofErr w:type="spellEnd"/>
    </w:p>
    <w:p w:rsidR="006364BF" w:rsidRPr="00726046" w:rsidRDefault="006364BF" w:rsidP="00A24EF0">
      <w:pPr>
        <w:jc w:val="both"/>
        <w:rPr>
          <w:rFonts w:ascii="Arial" w:hAnsi="Arial" w:cs="Arial"/>
        </w:rPr>
      </w:pPr>
      <w:r w:rsidRPr="00726046">
        <w:rPr>
          <w:rFonts w:ascii="Arial" w:hAnsi="Arial" w:cs="Arial"/>
        </w:rPr>
        <w:t xml:space="preserve">(1) </w:t>
      </w:r>
      <w:r w:rsidR="00970404" w:rsidRPr="00726046">
        <w:rPr>
          <w:rFonts w:ascii="Arial" w:hAnsi="Arial" w:cs="Arial"/>
        </w:rPr>
        <w:t xml:space="preserve">Endet der Vertrag und wird zwischen der </w:t>
      </w:r>
      <w:r w:rsidR="00C502C0" w:rsidRPr="00726046">
        <w:rPr>
          <w:rFonts w:ascii="Arial" w:hAnsi="Arial" w:cs="Arial"/>
        </w:rPr>
        <w:t>Gemeinde</w:t>
      </w:r>
      <w:r w:rsidR="00970404" w:rsidRPr="00726046">
        <w:rPr>
          <w:rFonts w:ascii="Arial" w:hAnsi="Arial" w:cs="Arial"/>
        </w:rPr>
        <w:t xml:space="preserve"> und dem </w:t>
      </w:r>
      <w:r w:rsidR="00F2173F" w:rsidRPr="00726046">
        <w:rPr>
          <w:rFonts w:ascii="Arial" w:hAnsi="Arial" w:cs="Arial"/>
        </w:rPr>
        <w:t>Betreiber</w:t>
      </w:r>
      <w:r w:rsidR="00970404" w:rsidRPr="00726046">
        <w:rPr>
          <w:rFonts w:ascii="Arial" w:hAnsi="Arial" w:cs="Arial"/>
        </w:rPr>
        <w:t xml:space="preserve"> kein neuer Gestattungsvertrag abgeschlossen, so ist die </w:t>
      </w:r>
      <w:r w:rsidR="00C502C0" w:rsidRPr="00726046">
        <w:rPr>
          <w:rFonts w:ascii="Arial" w:hAnsi="Arial" w:cs="Arial"/>
        </w:rPr>
        <w:t>Gemeinde</w:t>
      </w:r>
      <w:r w:rsidR="00970404" w:rsidRPr="00726046">
        <w:rPr>
          <w:rFonts w:ascii="Arial" w:hAnsi="Arial" w:cs="Arial"/>
        </w:rPr>
        <w:t xml:space="preserve"> berechtigt von dem </w:t>
      </w:r>
      <w:r w:rsidR="00F2173F" w:rsidRPr="00726046">
        <w:rPr>
          <w:rFonts w:ascii="Arial" w:hAnsi="Arial" w:cs="Arial"/>
        </w:rPr>
        <w:t>Betreiber</w:t>
      </w:r>
      <w:r w:rsidR="00970404" w:rsidRPr="00726046">
        <w:rPr>
          <w:rFonts w:ascii="Arial" w:hAnsi="Arial" w:cs="Arial"/>
        </w:rPr>
        <w:t xml:space="preserve"> </w:t>
      </w:r>
      <w:r w:rsidR="00F8109C" w:rsidRPr="00726046">
        <w:rPr>
          <w:rFonts w:ascii="Arial" w:hAnsi="Arial" w:cs="Arial"/>
        </w:rPr>
        <w:t>entweder das Eigentum an den</w:t>
      </w:r>
      <w:r w:rsidR="00970404" w:rsidRPr="00726046">
        <w:rPr>
          <w:rFonts w:ascii="Arial" w:hAnsi="Arial" w:cs="Arial"/>
        </w:rPr>
        <w:t xml:space="preserve"> ausschließlich der Fernwärmeversorgung im Versorgungsgebiet gemäß Anlage</w:t>
      </w:r>
      <w:r w:rsidR="00E824E5" w:rsidRPr="00726046">
        <w:rPr>
          <w:rFonts w:ascii="Arial" w:hAnsi="Arial" w:cs="Arial"/>
        </w:rPr>
        <w:t xml:space="preserve"> </w:t>
      </w:r>
      <w:r w:rsidR="00970404" w:rsidRPr="00726046">
        <w:rPr>
          <w:rFonts w:ascii="Arial" w:hAnsi="Arial" w:cs="Arial"/>
        </w:rPr>
        <w:t xml:space="preserve">1 dienenden Anlagen </w:t>
      </w:r>
      <w:r w:rsidR="00F8109C" w:rsidRPr="00726046">
        <w:rPr>
          <w:rFonts w:ascii="Arial" w:hAnsi="Arial" w:cs="Arial"/>
        </w:rPr>
        <w:t>zu erwerben</w:t>
      </w:r>
      <w:r w:rsidR="00B17CDE" w:rsidRPr="00726046">
        <w:rPr>
          <w:rFonts w:ascii="Arial" w:hAnsi="Arial" w:cs="Arial"/>
        </w:rPr>
        <w:t xml:space="preserve"> oder ein</w:t>
      </w:r>
      <w:r w:rsidR="00F2173F" w:rsidRPr="00726046">
        <w:rPr>
          <w:rFonts w:ascii="Arial" w:hAnsi="Arial" w:cs="Arial"/>
        </w:rPr>
        <w:t>en</w:t>
      </w:r>
      <w:r w:rsidR="00B17CDE" w:rsidRPr="00726046">
        <w:rPr>
          <w:rFonts w:ascii="Arial" w:hAnsi="Arial" w:cs="Arial"/>
        </w:rPr>
        <w:t xml:space="preserve"> neue</w:t>
      </w:r>
      <w:r w:rsidR="00F2173F" w:rsidRPr="00726046">
        <w:rPr>
          <w:rFonts w:ascii="Arial" w:hAnsi="Arial" w:cs="Arial"/>
        </w:rPr>
        <w:t>n Betreiber</w:t>
      </w:r>
      <w:r w:rsidR="00B17CDE" w:rsidRPr="00726046">
        <w:rPr>
          <w:rFonts w:ascii="Arial" w:hAnsi="Arial" w:cs="Arial"/>
        </w:rPr>
        <w:t xml:space="preserve"> zu benennen, </w:t>
      </w:r>
      <w:r w:rsidR="009E6199" w:rsidRPr="00726046">
        <w:rPr>
          <w:rFonts w:ascii="Arial" w:hAnsi="Arial" w:cs="Arial"/>
        </w:rPr>
        <w:t>dem</w:t>
      </w:r>
      <w:r w:rsidR="00B17CDE" w:rsidRPr="00726046">
        <w:rPr>
          <w:rFonts w:ascii="Arial" w:hAnsi="Arial" w:cs="Arial"/>
        </w:rPr>
        <w:t xml:space="preserve"> diese Anlagen zu den Konditionen dieses Vertrag</w:t>
      </w:r>
      <w:r w:rsidR="00AA23CE" w:rsidRPr="00726046">
        <w:rPr>
          <w:rFonts w:ascii="Arial" w:hAnsi="Arial" w:cs="Arial"/>
        </w:rPr>
        <w:t>e</w:t>
      </w:r>
      <w:r w:rsidR="00B17CDE" w:rsidRPr="00726046">
        <w:rPr>
          <w:rFonts w:ascii="Arial" w:hAnsi="Arial" w:cs="Arial"/>
        </w:rPr>
        <w:t xml:space="preserve">s </w:t>
      </w:r>
      <w:r w:rsidR="00AA23CE" w:rsidRPr="00726046">
        <w:rPr>
          <w:rFonts w:ascii="Arial" w:hAnsi="Arial" w:cs="Arial"/>
        </w:rPr>
        <w:t>übereignet</w:t>
      </w:r>
      <w:r w:rsidR="004E219E" w:rsidRPr="00726046">
        <w:rPr>
          <w:rFonts w:ascii="Arial" w:hAnsi="Arial" w:cs="Arial"/>
        </w:rPr>
        <w:t xml:space="preserve"> werden. Die Gemeinde </w:t>
      </w:r>
      <w:r w:rsidR="00AA23CE" w:rsidRPr="00726046">
        <w:rPr>
          <w:rFonts w:ascii="Arial" w:hAnsi="Arial" w:cs="Arial"/>
        </w:rPr>
        <w:t>kann statt der Übereignung verlangen, dass entweder ihr der Besitz an den in Satz 1 genannten Anlagen eingeräumt wird oder ein</w:t>
      </w:r>
      <w:r w:rsidR="00F2173F" w:rsidRPr="00726046">
        <w:rPr>
          <w:rFonts w:ascii="Arial" w:hAnsi="Arial" w:cs="Arial"/>
        </w:rPr>
        <w:t>en neuen Betreiber</w:t>
      </w:r>
      <w:r w:rsidR="00AA23CE" w:rsidRPr="00726046">
        <w:rPr>
          <w:rFonts w:ascii="Arial" w:hAnsi="Arial" w:cs="Arial"/>
        </w:rPr>
        <w:t xml:space="preserve"> zu benennen, dem </w:t>
      </w:r>
      <w:r w:rsidR="006349D6" w:rsidRPr="00726046">
        <w:rPr>
          <w:rFonts w:ascii="Arial" w:hAnsi="Arial" w:cs="Arial"/>
        </w:rPr>
        <w:t xml:space="preserve">der Besitz </w:t>
      </w:r>
      <w:r w:rsidR="00AA23CE" w:rsidRPr="00726046">
        <w:rPr>
          <w:rFonts w:ascii="Arial" w:hAnsi="Arial" w:cs="Arial"/>
        </w:rPr>
        <w:t>diese</w:t>
      </w:r>
      <w:r w:rsidR="006349D6" w:rsidRPr="00726046">
        <w:rPr>
          <w:rFonts w:ascii="Arial" w:hAnsi="Arial" w:cs="Arial"/>
        </w:rPr>
        <w:t>r</w:t>
      </w:r>
      <w:r w:rsidR="00AA23CE" w:rsidRPr="00726046">
        <w:rPr>
          <w:rFonts w:ascii="Arial" w:hAnsi="Arial" w:cs="Arial"/>
        </w:rPr>
        <w:t xml:space="preserve"> Anlagen </w:t>
      </w:r>
      <w:r w:rsidR="006349D6" w:rsidRPr="00726046">
        <w:rPr>
          <w:rFonts w:ascii="Arial" w:hAnsi="Arial" w:cs="Arial"/>
        </w:rPr>
        <w:t>übertragen</w:t>
      </w:r>
      <w:r w:rsidR="00AA23CE" w:rsidRPr="00726046">
        <w:rPr>
          <w:rFonts w:ascii="Arial" w:hAnsi="Arial" w:cs="Arial"/>
        </w:rPr>
        <w:t xml:space="preserve"> wird.</w:t>
      </w:r>
      <w:r w:rsidR="008B3FCB" w:rsidRPr="00726046">
        <w:rPr>
          <w:rFonts w:ascii="Arial" w:hAnsi="Arial" w:cs="Arial"/>
        </w:rPr>
        <w:t xml:space="preserve"> </w:t>
      </w:r>
    </w:p>
    <w:p w:rsidR="00AA23CE" w:rsidRPr="00726046" w:rsidRDefault="008B3FCB" w:rsidP="00A24EF0">
      <w:pPr>
        <w:jc w:val="both"/>
        <w:rPr>
          <w:rFonts w:ascii="Arial" w:hAnsi="Arial" w:cs="Arial"/>
        </w:rPr>
      </w:pPr>
      <w:r w:rsidRPr="00726046">
        <w:rPr>
          <w:rFonts w:ascii="Arial" w:hAnsi="Arial" w:cs="Arial"/>
        </w:rPr>
        <w:t>Die Gemeinde verpflichtet sich in den Fällen des Satz 1 und 2 zur Zahlung einer wirtschaftlich angemessenen Vergütung, die unter Berücksichtigung der mit den Fernwärmeleitungen zu erzielenden Erlöse nach dem Ertragswertverfahren zu ermitteln ist.</w:t>
      </w:r>
    </w:p>
    <w:p w:rsidR="00651F21" w:rsidRPr="00726046" w:rsidRDefault="009F29AE" w:rsidP="00A24EF0">
      <w:pPr>
        <w:jc w:val="both"/>
        <w:rPr>
          <w:rFonts w:ascii="Arial" w:hAnsi="Arial" w:cs="Arial"/>
        </w:rPr>
      </w:pPr>
      <w:r w:rsidRPr="00726046">
        <w:rPr>
          <w:rFonts w:ascii="Arial" w:hAnsi="Arial" w:cs="Arial"/>
        </w:rPr>
        <w:t xml:space="preserve">Der bisherige Nutzungsberechtigte ist verpflichtet, </w:t>
      </w:r>
      <w:r w:rsidR="00651F21" w:rsidRPr="00726046">
        <w:rPr>
          <w:rFonts w:ascii="Arial" w:hAnsi="Arial" w:cs="Arial"/>
        </w:rPr>
        <w:t xml:space="preserve">der Gemeinde drei Jahre vor Auslaufen des Vertrages </w:t>
      </w:r>
      <w:r w:rsidRPr="00726046">
        <w:rPr>
          <w:rFonts w:ascii="Arial" w:hAnsi="Arial" w:cs="Arial"/>
        </w:rPr>
        <w:t xml:space="preserve">diejenigen Informationen über die technische und wirtschaftliche Situation der Fernwärmeleitungen und Versorgungsanlagen zur Verfügung zu stellen, die für eine Bewertung des Netzes </w:t>
      </w:r>
      <w:r w:rsidR="00F96C92" w:rsidRPr="00726046">
        <w:rPr>
          <w:rFonts w:ascii="Arial" w:hAnsi="Arial" w:cs="Arial"/>
        </w:rPr>
        <w:t xml:space="preserve">im Rahmen des </w:t>
      </w:r>
      <w:r w:rsidRPr="00726046">
        <w:rPr>
          <w:rFonts w:ascii="Arial" w:hAnsi="Arial" w:cs="Arial"/>
        </w:rPr>
        <w:t>Abschluss</w:t>
      </w:r>
      <w:r w:rsidR="00F96C92" w:rsidRPr="00726046">
        <w:rPr>
          <w:rFonts w:ascii="Arial" w:hAnsi="Arial" w:cs="Arial"/>
        </w:rPr>
        <w:t>es</w:t>
      </w:r>
      <w:r w:rsidRPr="00726046">
        <w:rPr>
          <w:rFonts w:ascii="Arial" w:hAnsi="Arial" w:cs="Arial"/>
        </w:rPr>
        <w:t xml:space="preserve"> eines </w:t>
      </w:r>
      <w:r w:rsidR="009F5F5B" w:rsidRPr="00726046">
        <w:rPr>
          <w:rFonts w:ascii="Arial" w:hAnsi="Arial" w:cs="Arial"/>
        </w:rPr>
        <w:t xml:space="preserve">neuen </w:t>
      </w:r>
      <w:r w:rsidRPr="00726046">
        <w:rPr>
          <w:rFonts w:ascii="Arial" w:hAnsi="Arial" w:cs="Arial"/>
        </w:rPr>
        <w:t xml:space="preserve">Vertrages erforderlich sind. </w:t>
      </w:r>
    </w:p>
    <w:p w:rsidR="00970404" w:rsidRPr="00726046" w:rsidRDefault="00C16DB6" w:rsidP="00A24EF0">
      <w:pPr>
        <w:jc w:val="both"/>
        <w:rPr>
          <w:rFonts w:ascii="Arial" w:hAnsi="Arial" w:cs="Arial"/>
        </w:rPr>
      </w:pPr>
      <w:r w:rsidRPr="00726046">
        <w:rPr>
          <w:rFonts w:ascii="Arial" w:hAnsi="Arial" w:cs="Arial"/>
        </w:rPr>
        <w:lastRenderedPageBreak/>
        <w:t>(</w:t>
      </w:r>
      <w:r w:rsidR="006364BF" w:rsidRPr="00726046">
        <w:rPr>
          <w:rFonts w:ascii="Arial" w:hAnsi="Arial" w:cs="Arial"/>
        </w:rPr>
        <w:t>2</w:t>
      </w:r>
      <w:r w:rsidR="00C21D57" w:rsidRPr="00726046">
        <w:rPr>
          <w:rFonts w:ascii="Arial" w:hAnsi="Arial" w:cs="Arial"/>
        </w:rPr>
        <w:t>) Für den Fall, dass</w:t>
      </w:r>
      <w:r w:rsidR="00970404" w:rsidRPr="00726046">
        <w:rPr>
          <w:rFonts w:ascii="Arial" w:hAnsi="Arial" w:cs="Arial"/>
        </w:rPr>
        <w:t xml:space="preserve"> sich die Vertragsparteien über den Umfang der zu übernehmenden Anlagen, den Kaufpreis oder die Maßnahmen gemäß Ziffer</w:t>
      </w:r>
      <w:r w:rsidR="00F2173F" w:rsidRPr="00726046">
        <w:rPr>
          <w:rFonts w:ascii="Arial" w:hAnsi="Arial" w:cs="Arial"/>
        </w:rPr>
        <w:t xml:space="preserve"> </w:t>
      </w:r>
      <w:r w:rsidR="00970404" w:rsidRPr="00726046">
        <w:rPr>
          <w:rFonts w:ascii="Arial" w:hAnsi="Arial" w:cs="Arial"/>
        </w:rPr>
        <w:t>3 nicht einigen können, wird die Bestimmung gutachtlich durch von den Vertragsparteien zu bestellende Sachverständige ge</w:t>
      </w:r>
      <w:r w:rsidR="00A24EF0">
        <w:rPr>
          <w:rFonts w:ascii="Arial" w:hAnsi="Arial" w:cs="Arial"/>
        </w:rPr>
        <w:softHyphen/>
      </w:r>
      <w:r w:rsidR="00970404" w:rsidRPr="00726046">
        <w:rPr>
          <w:rFonts w:ascii="Arial" w:hAnsi="Arial" w:cs="Arial"/>
        </w:rPr>
        <w:t>troffen. Jede Vertragspartei bestellt einen Sachverständigen. Können sich die Sachverständigen nicht einigen, entscheidet ein Obmann, der von den Sachverständigen bestellt wird. Können sich die Sachverständigen nicht innerhalb 6 Wochen nach Antrag eines Sachverständigen auf einen Obmann einigen, so soll der Präsident des zuständigen Oberlandesgerichts um die Ernennung des Obmanns ersucht werden. Wird der Vorschlag der Gutachter von einer Vertragspartei nicht akzeptiert, so bleibt ihr die Möglichkeit, die Entscheidung auf dem ordentlichen Rechtsweg herbeizuführen.</w:t>
      </w:r>
    </w:p>
    <w:p w:rsidR="00CF48E8" w:rsidRPr="00726046" w:rsidRDefault="00CF48E8" w:rsidP="00A24EF0">
      <w:pPr>
        <w:jc w:val="both"/>
        <w:rPr>
          <w:rFonts w:ascii="Arial" w:hAnsi="Arial" w:cs="Arial"/>
          <w:b/>
          <w:bCs/>
        </w:rPr>
      </w:pPr>
    </w:p>
    <w:p w:rsidR="00CF48E8" w:rsidRPr="00726046" w:rsidRDefault="00CF48E8" w:rsidP="00A24EF0">
      <w:pPr>
        <w:jc w:val="both"/>
        <w:rPr>
          <w:rFonts w:ascii="Arial" w:hAnsi="Arial" w:cs="Arial"/>
          <w:b/>
          <w:bCs/>
        </w:rPr>
      </w:pPr>
      <w:r w:rsidRPr="00726046">
        <w:rPr>
          <w:rFonts w:ascii="Arial" w:hAnsi="Arial" w:cs="Arial"/>
          <w:b/>
          <w:bCs/>
        </w:rPr>
        <w:t>§ 1</w:t>
      </w:r>
      <w:r w:rsidR="004E3DE0">
        <w:rPr>
          <w:rFonts w:ascii="Arial" w:hAnsi="Arial" w:cs="Arial"/>
          <w:b/>
          <w:bCs/>
        </w:rPr>
        <w:t>6</w:t>
      </w:r>
      <w:r w:rsidRPr="00726046">
        <w:rPr>
          <w:rFonts w:ascii="Arial" w:hAnsi="Arial" w:cs="Arial"/>
          <w:b/>
          <w:bCs/>
        </w:rPr>
        <w:t xml:space="preserve"> </w:t>
      </w:r>
      <w:r w:rsidR="00C434CE" w:rsidRPr="00726046">
        <w:rPr>
          <w:rFonts w:ascii="Arial" w:hAnsi="Arial" w:cs="Arial"/>
          <w:b/>
          <w:bCs/>
        </w:rPr>
        <w:t>Rechtsnachfolge</w:t>
      </w:r>
    </w:p>
    <w:p w:rsidR="00B908AD" w:rsidRPr="00726046" w:rsidRDefault="001A26DF" w:rsidP="00A24EF0">
      <w:pPr>
        <w:jc w:val="both"/>
        <w:rPr>
          <w:rFonts w:ascii="Arial" w:hAnsi="Arial" w:cs="Arial"/>
        </w:rPr>
      </w:pPr>
      <w:r w:rsidRPr="00726046">
        <w:rPr>
          <w:rFonts w:ascii="Arial" w:hAnsi="Arial" w:cs="Arial"/>
          <w:bCs/>
        </w:rPr>
        <w:t>(1</w:t>
      </w:r>
      <w:r w:rsidRPr="00726046">
        <w:rPr>
          <w:rFonts w:ascii="Arial" w:hAnsi="Arial" w:cs="Arial"/>
        </w:rPr>
        <w:t xml:space="preserve">) </w:t>
      </w:r>
      <w:r w:rsidR="00F2173F" w:rsidRPr="00726046">
        <w:rPr>
          <w:rFonts w:ascii="Arial" w:hAnsi="Arial" w:cs="Arial"/>
        </w:rPr>
        <w:t>Der Betreiber</w:t>
      </w:r>
      <w:r w:rsidR="00B908AD" w:rsidRPr="00726046">
        <w:rPr>
          <w:rFonts w:ascii="Arial" w:hAnsi="Arial" w:cs="Arial"/>
        </w:rPr>
        <w:t xml:space="preserve"> ist nur mit Zustimmung der Gemeinde berechtigt, Rechte und Pflichten aus diesem Vertrag ganz oder teilweise auf einen Dritten zu übertragen. </w:t>
      </w:r>
      <w:r w:rsidR="00F2173F" w:rsidRPr="00726046">
        <w:rPr>
          <w:rFonts w:ascii="Arial" w:hAnsi="Arial" w:cs="Arial"/>
        </w:rPr>
        <w:t>Der Betreiber</w:t>
      </w:r>
      <w:r w:rsidR="00B908AD" w:rsidRPr="00726046">
        <w:rPr>
          <w:rFonts w:ascii="Arial" w:hAnsi="Arial" w:cs="Arial"/>
        </w:rPr>
        <w:t xml:space="preserve"> ist verpflichtet, einen Nachweis über die technische und wirtschaftliche Leistungsfähigkeit des Dritten zu erbringen. Gelingt dieser</w:t>
      </w:r>
      <w:r w:rsidR="00F2173F" w:rsidRPr="00726046">
        <w:rPr>
          <w:rFonts w:ascii="Arial" w:hAnsi="Arial" w:cs="Arial"/>
        </w:rPr>
        <w:t xml:space="preserve"> Nachweis nicht, kann die </w:t>
      </w:r>
      <w:r w:rsidR="00B908AD" w:rsidRPr="00726046">
        <w:rPr>
          <w:rFonts w:ascii="Arial" w:hAnsi="Arial" w:cs="Arial"/>
        </w:rPr>
        <w:t xml:space="preserve">Gemeinde die Zustimmung verweigern und wahlweise die Vertragserfüllung verlangen oder den Vertrag kündigen. </w:t>
      </w:r>
      <w:r w:rsidR="009359BD" w:rsidRPr="00726046">
        <w:rPr>
          <w:rFonts w:ascii="Arial" w:hAnsi="Arial" w:cs="Arial"/>
          <w:bCs/>
        </w:rPr>
        <w:t xml:space="preserve">Die Gemeinde kann der Übertragung widersprechen, wenn der Dritte nicht genügend Sicherheit für die Erfüllung der Vertragspflichten bietet oder begründete Bedenken hinsichtlich der regionalen Verankerung des Dritten bestehen. </w:t>
      </w:r>
      <w:r w:rsidR="00B908AD" w:rsidRPr="00726046">
        <w:rPr>
          <w:rFonts w:ascii="Arial" w:hAnsi="Arial" w:cs="Arial"/>
        </w:rPr>
        <w:t xml:space="preserve">Bis zur Erteilung der Zustimmung haftet </w:t>
      </w:r>
      <w:r w:rsidR="00F2173F" w:rsidRPr="00726046">
        <w:rPr>
          <w:rFonts w:ascii="Arial" w:hAnsi="Arial" w:cs="Arial"/>
        </w:rPr>
        <w:t xml:space="preserve">der Betreiber </w:t>
      </w:r>
      <w:r w:rsidR="00B908AD" w:rsidRPr="00726046">
        <w:rPr>
          <w:rFonts w:ascii="Arial" w:hAnsi="Arial" w:cs="Arial"/>
        </w:rPr>
        <w:t xml:space="preserve">für die Erfüllung dieses Vertrages. </w:t>
      </w:r>
    </w:p>
    <w:p w:rsidR="00CF48E8" w:rsidRPr="00726046" w:rsidRDefault="002E2DF0" w:rsidP="00A24EF0">
      <w:pPr>
        <w:jc w:val="both"/>
        <w:rPr>
          <w:rFonts w:ascii="Arial" w:hAnsi="Arial" w:cs="Arial"/>
        </w:rPr>
      </w:pPr>
      <w:r w:rsidRPr="00726046">
        <w:rPr>
          <w:rFonts w:ascii="Arial" w:hAnsi="Arial" w:cs="Arial"/>
        </w:rPr>
        <w:t xml:space="preserve">(2) </w:t>
      </w:r>
      <w:r w:rsidR="00C434CE" w:rsidRPr="00726046">
        <w:rPr>
          <w:rFonts w:ascii="Arial" w:hAnsi="Arial" w:cs="Arial"/>
        </w:rPr>
        <w:t xml:space="preserve">Für den Fall, dass sich die Eigentümerstruktur des </w:t>
      </w:r>
      <w:r w:rsidR="00F2173F" w:rsidRPr="00726046">
        <w:rPr>
          <w:rFonts w:ascii="Arial" w:hAnsi="Arial" w:cs="Arial"/>
        </w:rPr>
        <w:t>Betreibers</w:t>
      </w:r>
      <w:r w:rsidR="00C434CE" w:rsidRPr="00726046">
        <w:rPr>
          <w:rFonts w:ascii="Arial" w:hAnsi="Arial" w:cs="Arial"/>
        </w:rPr>
        <w:t xml:space="preserve"> (z.B. durch Anteilsveräußerung) entscheidend dahingehend verändert, dass </w:t>
      </w:r>
      <w:r w:rsidR="00F2173F" w:rsidRPr="00726046">
        <w:rPr>
          <w:rFonts w:ascii="Arial" w:hAnsi="Arial" w:cs="Arial"/>
        </w:rPr>
        <w:t xml:space="preserve">der Betreiber </w:t>
      </w:r>
      <w:r w:rsidR="00C434CE" w:rsidRPr="00726046">
        <w:rPr>
          <w:rFonts w:ascii="Arial" w:hAnsi="Arial" w:cs="Arial"/>
        </w:rPr>
        <w:t xml:space="preserve">infolgedessen von einem Dritten beherrscht wird (Änderung des Mehrheitsgesellschafters bzw. -aktionärs), steht der </w:t>
      </w:r>
      <w:r w:rsidR="00C502C0" w:rsidRPr="00726046">
        <w:rPr>
          <w:rFonts w:ascii="Arial" w:hAnsi="Arial" w:cs="Arial"/>
        </w:rPr>
        <w:t>Gemeinde</w:t>
      </w:r>
      <w:r w:rsidR="00C434CE" w:rsidRPr="00726046">
        <w:rPr>
          <w:rFonts w:ascii="Arial" w:hAnsi="Arial" w:cs="Arial"/>
        </w:rPr>
        <w:t xml:space="preserve"> ein Sonderkündigungsrecht zu. </w:t>
      </w:r>
    </w:p>
    <w:p w:rsidR="00C434CE" w:rsidRPr="00726046" w:rsidRDefault="00C434CE" w:rsidP="00A24EF0">
      <w:pPr>
        <w:jc w:val="both"/>
        <w:rPr>
          <w:rFonts w:ascii="Arial" w:hAnsi="Arial" w:cs="Arial"/>
          <w:bCs/>
        </w:rPr>
      </w:pPr>
    </w:p>
    <w:p w:rsidR="00970404" w:rsidRPr="00726046" w:rsidRDefault="00970404" w:rsidP="00A24EF0">
      <w:pPr>
        <w:jc w:val="both"/>
        <w:rPr>
          <w:rFonts w:ascii="Arial" w:hAnsi="Arial" w:cs="Arial"/>
          <w:b/>
          <w:bCs/>
        </w:rPr>
      </w:pPr>
      <w:r w:rsidRPr="00726046">
        <w:rPr>
          <w:rFonts w:ascii="Arial" w:hAnsi="Arial" w:cs="Arial"/>
          <w:b/>
          <w:bCs/>
        </w:rPr>
        <w:t>§</w:t>
      </w:r>
      <w:r w:rsidR="003E3CBF" w:rsidRPr="00726046">
        <w:rPr>
          <w:rFonts w:ascii="Arial" w:hAnsi="Arial" w:cs="Arial"/>
          <w:b/>
          <w:bCs/>
        </w:rPr>
        <w:t xml:space="preserve"> </w:t>
      </w:r>
      <w:r w:rsidRPr="00726046">
        <w:rPr>
          <w:rFonts w:ascii="Arial" w:hAnsi="Arial" w:cs="Arial"/>
          <w:b/>
          <w:bCs/>
        </w:rPr>
        <w:t>1</w:t>
      </w:r>
      <w:r w:rsidR="004E3DE0">
        <w:rPr>
          <w:rFonts w:ascii="Arial" w:hAnsi="Arial" w:cs="Arial"/>
          <w:b/>
          <w:bCs/>
        </w:rPr>
        <w:t>7</w:t>
      </w:r>
      <w:r w:rsidRPr="00726046">
        <w:rPr>
          <w:rFonts w:ascii="Arial" w:hAnsi="Arial" w:cs="Arial"/>
          <w:b/>
          <w:bCs/>
        </w:rPr>
        <w:t xml:space="preserve"> Unwirksamkeit einzelner Vertragsbestimmungen/Vertragslücken</w:t>
      </w:r>
    </w:p>
    <w:p w:rsidR="00970404" w:rsidRPr="00726046" w:rsidRDefault="00970404" w:rsidP="00A24EF0">
      <w:pPr>
        <w:jc w:val="both"/>
        <w:rPr>
          <w:rFonts w:ascii="Arial" w:hAnsi="Arial" w:cs="Arial"/>
        </w:rPr>
      </w:pPr>
      <w:r w:rsidRPr="00726046">
        <w:rPr>
          <w:rFonts w:ascii="Arial" w:hAnsi="Arial" w:cs="Arial"/>
        </w:rPr>
        <w:t>Sollten einzelne Bestimmungen oder Teile dieses Vertrages einschließlich seiner Anlagen und etwa abgeschlossener Nachtragsverbände rechtsunwirksam sein oder werden, so wird die Gültigkeit der übrigen Bestimmungen hierdurch nicht berührt.</w:t>
      </w:r>
    </w:p>
    <w:p w:rsidR="00970404" w:rsidRPr="00726046" w:rsidRDefault="00970404" w:rsidP="00A24EF0">
      <w:pPr>
        <w:jc w:val="both"/>
        <w:rPr>
          <w:rFonts w:ascii="Arial" w:hAnsi="Arial" w:cs="Arial"/>
        </w:rPr>
      </w:pPr>
      <w:r w:rsidRPr="00726046">
        <w:rPr>
          <w:rFonts w:ascii="Arial" w:hAnsi="Arial" w:cs="Arial"/>
        </w:rPr>
        <w:t xml:space="preserve">An die Stelle der unwirksamen Bestimmungen oder zur Ausfüllung einer Vereinbarungslücke soll eine angemessene Regelung treten, die dem am nächsten kommt, was die Beteiligten gewollt haben oder gewollt haben </w:t>
      </w:r>
      <w:r w:rsidR="00C21D57" w:rsidRPr="00726046">
        <w:rPr>
          <w:rFonts w:ascii="Arial" w:hAnsi="Arial" w:cs="Arial"/>
        </w:rPr>
        <w:t>würden, wenn sie bei Abschluss</w:t>
      </w:r>
      <w:r w:rsidRPr="00726046">
        <w:rPr>
          <w:rFonts w:ascii="Arial" w:hAnsi="Arial" w:cs="Arial"/>
        </w:rPr>
        <w:t xml:space="preserve"> dieser Vereinbarung diesen Punkt bedacht hätten.</w:t>
      </w:r>
    </w:p>
    <w:p w:rsidR="00C21D57" w:rsidRPr="00726046" w:rsidRDefault="00C21D57" w:rsidP="00A24EF0">
      <w:pPr>
        <w:jc w:val="both"/>
        <w:rPr>
          <w:rFonts w:ascii="Arial" w:hAnsi="Arial" w:cs="Arial"/>
        </w:rPr>
      </w:pPr>
    </w:p>
    <w:p w:rsidR="00970404" w:rsidRPr="00726046" w:rsidRDefault="00970404" w:rsidP="00A24EF0">
      <w:pPr>
        <w:jc w:val="both"/>
        <w:rPr>
          <w:rFonts w:ascii="Arial" w:hAnsi="Arial" w:cs="Arial"/>
          <w:b/>
          <w:bCs/>
        </w:rPr>
      </w:pPr>
      <w:r w:rsidRPr="00726046">
        <w:rPr>
          <w:rFonts w:ascii="Arial" w:hAnsi="Arial" w:cs="Arial"/>
          <w:b/>
          <w:bCs/>
        </w:rPr>
        <w:t>§</w:t>
      </w:r>
      <w:r w:rsidR="003E3CBF" w:rsidRPr="00726046">
        <w:rPr>
          <w:rFonts w:ascii="Arial" w:hAnsi="Arial" w:cs="Arial"/>
          <w:b/>
          <w:bCs/>
        </w:rPr>
        <w:t xml:space="preserve"> </w:t>
      </w:r>
      <w:r w:rsidRPr="00726046">
        <w:rPr>
          <w:rFonts w:ascii="Arial" w:hAnsi="Arial" w:cs="Arial"/>
          <w:b/>
          <w:bCs/>
        </w:rPr>
        <w:t>1</w:t>
      </w:r>
      <w:r w:rsidR="004E3DE0">
        <w:rPr>
          <w:rFonts w:ascii="Arial" w:hAnsi="Arial" w:cs="Arial"/>
          <w:b/>
          <w:bCs/>
        </w:rPr>
        <w:t>8</w:t>
      </w:r>
      <w:r w:rsidRPr="00726046">
        <w:rPr>
          <w:rFonts w:ascii="Arial" w:hAnsi="Arial" w:cs="Arial"/>
          <w:b/>
          <w:bCs/>
        </w:rPr>
        <w:t xml:space="preserve"> Vertragsänderungen und -ergänzungen</w:t>
      </w:r>
    </w:p>
    <w:p w:rsidR="00970404" w:rsidRPr="00726046" w:rsidRDefault="00970404" w:rsidP="00A24EF0">
      <w:pPr>
        <w:jc w:val="both"/>
        <w:rPr>
          <w:rFonts w:ascii="Arial" w:hAnsi="Arial" w:cs="Arial"/>
        </w:rPr>
      </w:pPr>
      <w:r w:rsidRPr="00726046">
        <w:rPr>
          <w:rFonts w:ascii="Arial" w:hAnsi="Arial" w:cs="Arial"/>
        </w:rPr>
        <w:t>Änderungen und Ergänzungen dieses Gestattungsvertrages bedürfen der Schriftform und müssen von beiden Vertragsparteien rechtsverbindlich unterzeichnet sein.</w:t>
      </w:r>
    </w:p>
    <w:p w:rsidR="00362E24" w:rsidRDefault="00362E24" w:rsidP="00A24EF0">
      <w:pPr>
        <w:jc w:val="both"/>
        <w:rPr>
          <w:rFonts w:ascii="Arial" w:hAnsi="Arial" w:cs="Arial"/>
          <w:b/>
          <w:bCs/>
        </w:rPr>
      </w:pPr>
    </w:p>
    <w:p w:rsidR="00970404" w:rsidRPr="00726046" w:rsidRDefault="00CF48E8" w:rsidP="00A24EF0">
      <w:pPr>
        <w:jc w:val="both"/>
        <w:rPr>
          <w:rFonts w:ascii="Arial" w:hAnsi="Arial" w:cs="Arial"/>
          <w:b/>
          <w:bCs/>
        </w:rPr>
      </w:pPr>
      <w:bookmarkStart w:id="0" w:name="_GoBack"/>
      <w:bookmarkEnd w:id="0"/>
      <w:r w:rsidRPr="00726046">
        <w:rPr>
          <w:rFonts w:ascii="Arial" w:hAnsi="Arial" w:cs="Arial"/>
          <w:b/>
          <w:bCs/>
        </w:rPr>
        <w:lastRenderedPageBreak/>
        <w:t>§</w:t>
      </w:r>
      <w:r w:rsidR="003E3CBF" w:rsidRPr="00726046">
        <w:rPr>
          <w:rFonts w:ascii="Arial" w:hAnsi="Arial" w:cs="Arial"/>
          <w:b/>
          <w:bCs/>
        </w:rPr>
        <w:t xml:space="preserve"> </w:t>
      </w:r>
      <w:r w:rsidRPr="00726046">
        <w:rPr>
          <w:rFonts w:ascii="Arial" w:hAnsi="Arial" w:cs="Arial"/>
          <w:b/>
          <w:bCs/>
        </w:rPr>
        <w:t>1</w:t>
      </w:r>
      <w:r w:rsidR="004E3DE0">
        <w:rPr>
          <w:rFonts w:ascii="Arial" w:hAnsi="Arial" w:cs="Arial"/>
          <w:b/>
          <w:bCs/>
        </w:rPr>
        <w:t>9</w:t>
      </w:r>
      <w:r w:rsidR="00970404" w:rsidRPr="00726046">
        <w:rPr>
          <w:rFonts w:ascii="Arial" w:hAnsi="Arial" w:cs="Arial"/>
          <w:b/>
          <w:bCs/>
        </w:rPr>
        <w:t xml:space="preserve"> Gerichtsstand</w:t>
      </w:r>
    </w:p>
    <w:p w:rsidR="00726046" w:rsidRPr="00726046" w:rsidRDefault="00F2173F" w:rsidP="00A24EF0">
      <w:pPr>
        <w:jc w:val="both"/>
        <w:rPr>
          <w:rFonts w:ascii="Arial" w:hAnsi="Arial" w:cs="Arial"/>
        </w:rPr>
      </w:pPr>
      <w:r w:rsidRPr="00726046">
        <w:rPr>
          <w:rFonts w:ascii="Arial" w:hAnsi="Arial" w:cs="Arial"/>
        </w:rPr>
        <w:t xml:space="preserve">Gerichtsstand ist </w:t>
      </w:r>
      <w:r w:rsidR="00D561BE">
        <w:rPr>
          <w:rFonts w:ascii="Arial" w:hAnsi="Arial" w:cs="Arial"/>
        </w:rPr>
        <w:t>Stuttgart (Sitz des Oberlandesgerichts).</w:t>
      </w:r>
    </w:p>
    <w:p w:rsidR="00726046" w:rsidRPr="00726046" w:rsidRDefault="00726046" w:rsidP="00A24EF0">
      <w:pPr>
        <w:jc w:val="both"/>
        <w:rPr>
          <w:rFonts w:ascii="Arial" w:hAnsi="Arial" w:cs="Arial"/>
        </w:rPr>
      </w:pPr>
    </w:p>
    <w:p w:rsidR="00726046" w:rsidRPr="00726046" w:rsidRDefault="00726046" w:rsidP="00A24EF0">
      <w:pPr>
        <w:jc w:val="both"/>
        <w:rPr>
          <w:rFonts w:ascii="Arial" w:hAnsi="Arial" w:cs="Arial"/>
        </w:rPr>
      </w:pPr>
    </w:p>
    <w:p w:rsidR="00726046" w:rsidRPr="00726046" w:rsidRDefault="00726046" w:rsidP="00A24EF0">
      <w:pPr>
        <w:jc w:val="both"/>
        <w:rPr>
          <w:rFonts w:ascii="Arial" w:hAnsi="Arial" w:cs="Arial"/>
        </w:rPr>
      </w:pPr>
      <w:r w:rsidRPr="00726046">
        <w:rPr>
          <w:rFonts w:ascii="Arial" w:hAnsi="Arial" w:cs="Arial"/>
        </w:rPr>
        <w:t>Bernau, den</w:t>
      </w:r>
      <w:r w:rsidRPr="00726046">
        <w:rPr>
          <w:rFonts w:ascii="Arial" w:hAnsi="Arial" w:cs="Arial"/>
        </w:rPr>
        <w:tab/>
      </w:r>
      <w:r w:rsidRPr="00726046">
        <w:rPr>
          <w:rFonts w:ascii="Arial" w:hAnsi="Arial" w:cs="Arial"/>
        </w:rPr>
        <w:tab/>
      </w:r>
      <w:r w:rsidRPr="00726046">
        <w:rPr>
          <w:rFonts w:ascii="Arial" w:hAnsi="Arial" w:cs="Arial"/>
        </w:rPr>
        <w:tab/>
      </w:r>
      <w:r w:rsidRPr="00726046">
        <w:rPr>
          <w:rFonts w:ascii="Arial" w:hAnsi="Arial" w:cs="Arial"/>
        </w:rPr>
        <w:tab/>
      </w:r>
      <w:r w:rsidRPr="00726046">
        <w:rPr>
          <w:rFonts w:ascii="Arial" w:hAnsi="Arial" w:cs="Arial"/>
        </w:rPr>
        <w:tab/>
      </w:r>
      <w:r w:rsidRPr="00726046">
        <w:rPr>
          <w:rFonts w:ascii="Arial" w:hAnsi="Arial" w:cs="Arial"/>
        </w:rPr>
        <w:tab/>
      </w:r>
      <w:r w:rsidRPr="00726046">
        <w:rPr>
          <w:rFonts w:ascii="Arial" w:hAnsi="Arial" w:cs="Arial"/>
        </w:rPr>
        <w:tab/>
      </w:r>
      <w:r w:rsidRPr="00726046">
        <w:rPr>
          <w:rFonts w:ascii="Arial" w:hAnsi="Arial" w:cs="Arial"/>
        </w:rPr>
        <w:tab/>
        <w:t>Frickingen, den</w:t>
      </w:r>
    </w:p>
    <w:p w:rsidR="00726046" w:rsidRPr="00726046" w:rsidRDefault="00726046" w:rsidP="00A24EF0">
      <w:pPr>
        <w:jc w:val="both"/>
        <w:rPr>
          <w:rFonts w:ascii="Arial" w:hAnsi="Arial" w:cs="Arial"/>
        </w:rPr>
      </w:pPr>
    </w:p>
    <w:p w:rsidR="00726046" w:rsidRPr="00726046" w:rsidRDefault="00726046" w:rsidP="00A24EF0">
      <w:pPr>
        <w:jc w:val="both"/>
        <w:rPr>
          <w:rFonts w:ascii="Arial" w:hAnsi="Arial" w:cs="Arial"/>
        </w:rPr>
      </w:pPr>
    </w:p>
    <w:p w:rsidR="00726046" w:rsidRPr="00726046" w:rsidRDefault="00726046" w:rsidP="00A24EF0">
      <w:pPr>
        <w:ind w:left="4248" w:hanging="4248"/>
        <w:jc w:val="both"/>
        <w:rPr>
          <w:rFonts w:ascii="Arial" w:hAnsi="Arial" w:cs="Arial"/>
        </w:rPr>
      </w:pPr>
      <w:r w:rsidRPr="00726046">
        <w:rPr>
          <w:rFonts w:ascii="Arial" w:hAnsi="Arial" w:cs="Arial"/>
        </w:rPr>
        <w:t>Berthold Schmidt</w:t>
      </w:r>
      <w:r w:rsidRPr="00726046">
        <w:rPr>
          <w:rFonts w:ascii="Arial" w:hAnsi="Arial" w:cs="Arial"/>
        </w:rPr>
        <w:tab/>
      </w:r>
      <w:r w:rsidRPr="00726046">
        <w:rPr>
          <w:rFonts w:ascii="Arial" w:hAnsi="Arial" w:cs="Arial"/>
        </w:rPr>
        <w:tab/>
      </w:r>
      <w:r w:rsidRPr="00726046">
        <w:rPr>
          <w:rFonts w:ascii="Arial" w:hAnsi="Arial" w:cs="Arial"/>
        </w:rPr>
        <w:tab/>
        <w:t>Jürgen Stukle, Bürgermeister</w:t>
      </w:r>
    </w:p>
    <w:p w:rsidR="00F2173F" w:rsidRPr="00726046" w:rsidRDefault="00F2173F" w:rsidP="00A24EF0">
      <w:pPr>
        <w:jc w:val="both"/>
        <w:rPr>
          <w:rFonts w:ascii="Arial" w:hAnsi="Arial" w:cs="Arial"/>
          <w:b/>
        </w:rPr>
      </w:pPr>
    </w:p>
    <w:sectPr w:rsidR="00F2173F" w:rsidRPr="00726046" w:rsidSect="0083728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1BE" w:rsidRDefault="00D561BE" w:rsidP="00D561BE">
      <w:pPr>
        <w:spacing w:after="0" w:line="240" w:lineRule="auto"/>
      </w:pPr>
      <w:r>
        <w:separator/>
      </w:r>
    </w:p>
  </w:endnote>
  <w:endnote w:type="continuationSeparator" w:id="0">
    <w:p w:rsidR="00D561BE" w:rsidRDefault="00D561BE" w:rsidP="00D5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046121"/>
      <w:docPartObj>
        <w:docPartGallery w:val="Page Numbers (Bottom of Page)"/>
        <w:docPartUnique/>
      </w:docPartObj>
    </w:sdtPr>
    <w:sdtEndPr/>
    <w:sdtContent>
      <w:p w:rsidR="00D561BE" w:rsidRDefault="00D561BE">
        <w:pPr>
          <w:pStyle w:val="Fuzeile"/>
          <w:jc w:val="right"/>
        </w:pPr>
        <w:r>
          <w:fldChar w:fldCharType="begin"/>
        </w:r>
        <w:r>
          <w:instrText>PAGE   \* MERGEFORMAT</w:instrText>
        </w:r>
        <w:r>
          <w:fldChar w:fldCharType="separate"/>
        </w:r>
        <w:r w:rsidR="00362E24">
          <w:rPr>
            <w:noProof/>
          </w:rPr>
          <w:t>9</w:t>
        </w:r>
        <w:r>
          <w:fldChar w:fldCharType="end"/>
        </w:r>
      </w:p>
    </w:sdtContent>
  </w:sdt>
  <w:p w:rsidR="00D561BE" w:rsidRDefault="00D561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1BE" w:rsidRDefault="00D561BE" w:rsidP="00D561BE">
      <w:pPr>
        <w:spacing w:after="0" w:line="240" w:lineRule="auto"/>
      </w:pPr>
      <w:r>
        <w:separator/>
      </w:r>
    </w:p>
  </w:footnote>
  <w:footnote w:type="continuationSeparator" w:id="0">
    <w:p w:rsidR="00D561BE" w:rsidRDefault="00D561BE" w:rsidP="00D56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212"/>
    <w:multiLevelType w:val="hybridMultilevel"/>
    <w:tmpl w:val="162AA7CC"/>
    <w:lvl w:ilvl="0" w:tplc="A7BC67E2">
      <w:start w:val="1"/>
      <w:numFmt w:val="decimal"/>
      <w:lvlText w:val="%1."/>
      <w:lvlJc w:val="left"/>
      <w:pPr>
        <w:ind w:left="473" w:hanging="348"/>
      </w:pPr>
      <w:rPr>
        <w:rFonts w:ascii="Calibri" w:eastAsia="Calibri" w:hAnsi="Calibri" w:cs="Calibri" w:hint="default"/>
        <w:spacing w:val="-1"/>
        <w:w w:val="100"/>
        <w:sz w:val="28"/>
        <w:szCs w:val="28"/>
        <w:lang w:val="de-DE" w:eastAsia="de-DE" w:bidi="de-DE"/>
      </w:rPr>
    </w:lvl>
    <w:lvl w:ilvl="1" w:tplc="BF522B36">
      <w:numFmt w:val="bullet"/>
      <w:lvlText w:val="•"/>
      <w:lvlJc w:val="left"/>
      <w:pPr>
        <w:ind w:left="1955" w:hanging="348"/>
      </w:pPr>
      <w:rPr>
        <w:rFonts w:hint="default"/>
        <w:lang w:val="de-DE" w:eastAsia="de-DE" w:bidi="de-DE"/>
      </w:rPr>
    </w:lvl>
    <w:lvl w:ilvl="2" w:tplc="1C14AEC0">
      <w:numFmt w:val="bullet"/>
      <w:lvlText w:val="•"/>
      <w:lvlJc w:val="left"/>
      <w:pPr>
        <w:ind w:left="3431" w:hanging="348"/>
      </w:pPr>
      <w:rPr>
        <w:rFonts w:hint="default"/>
        <w:lang w:val="de-DE" w:eastAsia="de-DE" w:bidi="de-DE"/>
      </w:rPr>
    </w:lvl>
    <w:lvl w:ilvl="3" w:tplc="A5F4F29C">
      <w:numFmt w:val="bullet"/>
      <w:lvlText w:val="•"/>
      <w:lvlJc w:val="left"/>
      <w:pPr>
        <w:ind w:left="4907" w:hanging="348"/>
      </w:pPr>
      <w:rPr>
        <w:rFonts w:hint="default"/>
        <w:lang w:val="de-DE" w:eastAsia="de-DE" w:bidi="de-DE"/>
      </w:rPr>
    </w:lvl>
    <w:lvl w:ilvl="4" w:tplc="FF203628">
      <w:numFmt w:val="bullet"/>
      <w:lvlText w:val="•"/>
      <w:lvlJc w:val="left"/>
      <w:pPr>
        <w:ind w:left="6383" w:hanging="348"/>
      </w:pPr>
      <w:rPr>
        <w:rFonts w:hint="default"/>
        <w:lang w:val="de-DE" w:eastAsia="de-DE" w:bidi="de-DE"/>
      </w:rPr>
    </w:lvl>
    <w:lvl w:ilvl="5" w:tplc="1B1A170C">
      <w:numFmt w:val="bullet"/>
      <w:lvlText w:val="•"/>
      <w:lvlJc w:val="left"/>
      <w:pPr>
        <w:ind w:left="7859" w:hanging="348"/>
      </w:pPr>
      <w:rPr>
        <w:rFonts w:hint="default"/>
        <w:lang w:val="de-DE" w:eastAsia="de-DE" w:bidi="de-DE"/>
      </w:rPr>
    </w:lvl>
    <w:lvl w:ilvl="6" w:tplc="993C1F1E">
      <w:numFmt w:val="bullet"/>
      <w:lvlText w:val="•"/>
      <w:lvlJc w:val="left"/>
      <w:pPr>
        <w:ind w:left="9335" w:hanging="348"/>
      </w:pPr>
      <w:rPr>
        <w:rFonts w:hint="default"/>
        <w:lang w:val="de-DE" w:eastAsia="de-DE" w:bidi="de-DE"/>
      </w:rPr>
    </w:lvl>
    <w:lvl w:ilvl="7" w:tplc="118EEA40">
      <w:numFmt w:val="bullet"/>
      <w:lvlText w:val="•"/>
      <w:lvlJc w:val="left"/>
      <w:pPr>
        <w:ind w:left="10810" w:hanging="348"/>
      </w:pPr>
      <w:rPr>
        <w:rFonts w:hint="default"/>
        <w:lang w:val="de-DE" w:eastAsia="de-DE" w:bidi="de-DE"/>
      </w:rPr>
    </w:lvl>
    <w:lvl w:ilvl="8" w:tplc="3EC21DE2">
      <w:numFmt w:val="bullet"/>
      <w:lvlText w:val="•"/>
      <w:lvlJc w:val="left"/>
      <w:pPr>
        <w:ind w:left="12286" w:hanging="348"/>
      </w:pPr>
      <w:rPr>
        <w:rFonts w:hint="default"/>
        <w:lang w:val="de-DE" w:eastAsia="de-DE" w:bidi="de-DE"/>
      </w:rPr>
    </w:lvl>
  </w:abstractNum>
  <w:abstractNum w:abstractNumId="1" w15:restartNumberingAfterBreak="0">
    <w:nsid w:val="091462DA"/>
    <w:multiLevelType w:val="hybridMultilevel"/>
    <w:tmpl w:val="20C0D9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18308C"/>
    <w:multiLevelType w:val="hybridMultilevel"/>
    <w:tmpl w:val="CA5492B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5A0498"/>
    <w:multiLevelType w:val="hybridMultilevel"/>
    <w:tmpl w:val="21400B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7F14EE"/>
    <w:multiLevelType w:val="hybridMultilevel"/>
    <w:tmpl w:val="426467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116257"/>
    <w:multiLevelType w:val="hybridMultilevel"/>
    <w:tmpl w:val="C122D2E4"/>
    <w:lvl w:ilvl="0" w:tplc="0407000F">
      <w:start w:val="1"/>
      <w:numFmt w:val="decimal"/>
      <w:lvlText w:val="%1."/>
      <w:lvlJc w:val="left"/>
      <w:pPr>
        <w:ind w:left="1193" w:hanging="360"/>
      </w:pPr>
    </w:lvl>
    <w:lvl w:ilvl="1" w:tplc="04070019" w:tentative="1">
      <w:start w:val="1"/>
      <w:numFmt w:val="lowerLetter"/>
      <w:lvlText w:val="%2."/>
      <w:lvlJc w:val="left"/>
      <w:pPr>
        <w:ind w:left="1913" w:hanging="360"/>
      </w:pPr>
    </w:lvl>
    <w:lvl w:ilvl="2" w:tplc="0407001B" w:tentative="1">
      <w:start w:val="1"/>
      <w:numFmt w:val="lowerRoman"/>
      <w:lvlText w:val="%3."/>
      <w:lvlJc w:val="right"/>
      <w:pPr>
        <w:ind w:left="2633" w:hanging="180"/>
      </w:pPr>
    </w:lvl>
    <w:lvl w:ilvl="3" w:tplc="0407000F" w:tentative="1">
      <w:start w:val="1"/>
      <w:numFmt w:val="decimal"/>
      <w:lvlText w:val="%4."/>
      <w:lvlJc w:val="left"/>
      <w:pPr>
        <w:ind w:left="3353" w:hanging="360"/>
      </w:pPr>
    </w:lvl>
    <w:lvl w:ilvl="4" w:tplc="04070019" w:tentative="1">
      <w:start w:val="1"/>
      <w:numFmt w:val="lowerLetter"/>
      <w:lvlText w:val="%5."/>
      <w:lvlJc w:val="left"/>
      <w:pPr>
        <w:ind w:left="4073" w:hanging="360"/>
      </w:pPr>
    </w:lvl>
    <w:lvl w:ilvl="5" w:tplc="0407001B" w:tentative="1">
      <w:start w:val="1"/>
      <w:numFmt w:val="lowerRoman"/>
      <w:lvlText w:val="%6."/>
      <w:lvlJc w:val="right"/>
      <w:pPr>
        <w:ind w:left="4793" w:hanging="180"/>
      </w:pPr>
    </w:lvl>
    <w:lvl w:ilvl="6" w:tplc="0407000F" w:tentative="1">
      <w:start w:val="1"/>
      <w:numFmt w:val="decimal"/>
      <w:lvlText w:val="%7."/>
      <w:lvlJc w:val="left"/>
      <w:pPr>
        <w:ind w:left="5513" w:hanging="360"/>
      </w:pPr>
    </w:lvl>
    <w:lvl w:ilvl="7" w:tplc="04070019" w:tentative="1">
      <w:start w:val="1"/>
      <w:numFmt w:val="lowerLetter"/>
      <w:lvlText w:val="%8."/>
      <w:lvlJc w:val="left"/>
      <w:pPr>
        <w:ind w:left="6233" w:hanging="360"/>
      </w:pPr>
    </w:lvl>
    <w:lvl w:ilvl="8" w:tplc="0407001B" w:tentative="1">
      <w:start w:val="1"/>
      <w:numFmt w:val="lowerRoman"/>
      <w:lvlText w:val="%9."/>
      <w:lvlJc w:val="right"/>
      <w:pPr>
        <w:ind w:left="6953" w:hanging="180"/>
      </w:pPr>
    </w:lvl>
  </w:abstractNum>
  <w:abstractNum w:abstractNumId="6" w15:restartNumberingAfterBreak="0">
    <w:nsid w:val="35217B61"/>
    <w:multiLevelType w:val="hybridMultilevel"/>
    <w:tmpl w:val="522828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473DD0"/>
    <w:multiLevelType w:val="hybridMultilevel"/>
    <w:tmpl w:val="66B841D6"/>
    <w:lvl w:ilvl="0" w:tplc="F3E42AC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DD7D17"/>
    <w:multiLevelType w:val="hybridMultilevel"/>
    <w:tmpl w:val="A2226EB6"/>
    <w:lvl w:ilvl="0" w:tplc="3F5E7728">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090079"/>
    <w:multiLevelType w:val="multilevel"/>
    <w:tmpl w:val="A014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540CC"/>
    <w:multiLevelType w:val="hybridMultilevel"/>
    <w:tmpl w:val="EAECFF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0604EC"/>
    <w:multiLevelType w:val="hybridMultilevel"/>
    <w:tmpl w:val="5BBE24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A5A248F"/>
    <w:multiLevelType w:val="hybridMultilevel"/>
    <w:tmpl w:val="294251A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8750B1"/>
    <w:multiLevelType w:val="hybridMultilevel"/>
    <w:tmpl w:val="FAB80524"/>
    <w:lvl w:ilvl="0" w:tplc="861EBFA0">
      <w:numFmt w:val="bullet"/>
      <w:lvlText w:val="-"/>
      <w:lvlJc w:val="left"/>
      <w:pPr>
        <w:ind w:left="450" w:hanging="360"/>
      </w:pPr>
      <w:rPr>
        <w:rFonts w:ascii="Arial" w:eastAsiaTheme="minorHAnsi" w:hAnsi="Arial" w:cs="Aria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14" w15:restartNumberingAfterBreak="0">
    <w:nsid w:val="59072177"/>
    <w:multiLevelType w:val="hybridMultilevel"/>
    <w:tmpl w:val="C122D2E4"/>
    <w:lvl w:ilvl="0" w:tplc="0407000F">
      <w:start w:val="1"/>
      <w:numFmt w:val="decimal"/>
      <w:lvlText w:val="%1."/>
      <w:lvlJc w:val="left"/>
      <w:pPr>
        <w:ind w:left="1193" w:hanging="360"/>
      </w:pPr>
    </w:lvl>
    <w:lvl w:ilvl="1" w:tplc="04070019" w:tentative="1">
      <w:start w:val="1"/>
      <w:numFmt w:val="lowerLetter"/>
      <w:lvlText w:val="%2."/>
      <w:lvlJc w:val="left"/>
      <w:pPr>
        <w:ind w:left="1913" w:hanging="360"/>
      </w:pPr>
    </w:lvl>
    <w:lvl w:ilvl="2" w:tplc="0407001B" w:tentative="1">
      <w:start w:val="1"/>
      <w:numFmt w:val="lowerRoman"/>
      <w:lvlText w:val="%3."/>
      <w:lvlJc w:val="right"/>
      <w:pPr>
        <w:ind w:left="2633" w:hanging="180"/>
      </w:pPr>
    </w:lvl>
    <w:lvl w:ilvl="3" w:tplc="0407000F" w:tentative="1">
      <w:start w:val="1"/>
      <w:numFmt w:val="decimal"/>
      <w:lvlText w:val="%4."/>
      <w:lvlJc w:val="left"/>
      <w:pPr>
        <w:ind w:left="3353" w:hanging="360"/>
      </w:pPr>
    </w:lvl>
    <w:lvl w:ilvl="4" w:tplc="04070019" w:tentative="1">
      <w:start w:val="1"/>
      <w:numFmt w:val="lowerLetter"/>
      <w:lvlText w:val="%5."/>
      <w:lvlJc w:val="left"/>
      <w:pPr>
        <w:ind w:left="4073" w:hanging="360"/>
      </w:pPr>
    </w:lvl>
    <w:lvl w:ilvl="5" w:tplc="0407001B" w:tentative="1">
      <w:start w:val="1"/>
      <w:numFmt w:val="lowerRoman"/>
      <w:lvlText w:val="%6."/>
      <w:lvlJc w:val="right"/>
      <w:pPr>
        <w:ind w:left="4793" w:hanging="180"/>
      </w:pPr>
    </w:lvl>
    <w:lvl w:ilvl="6" w:tplc="0407000F" w:tentative="1">
      <w:start w:val="1"/>
      <w:numFmt w:val="decimal"/>
      <w:lvlText w:val="%7."/>
      <w:lvlJc w:val="left"/>
      <w:pPr>
        <w:ind w:left="5513" w:hanging="360"/>
      </w:pPr>
    </w:lvl>
    <w:lvl w:ilvl="7" w:tplc="04070019" w:tentative="1">
      <w:start w:val="1"/>
      <w:numFmt w:val="lowerLetter"/>
      <w:lvlText w:val="%8."/>
      <w:lvlJc w:val="left"/>
      <w:pPr>
        <w:ind w:left="6233" w:hanging="360"/>
      </w:pPr>
    </w:lvl>
    <w:lvl w:ilvl="8" w:tplc="0407001B" w:tentative="1">
      <w:start w:val="1"/>
      <w:numFmt w:val="lowerRoman"/>
      <w:lvlText w:val="%9."/>
      <w:lvlJc w:val="right"/>
      <w:pPr>
        <w:ind w:left="6953" w:hanging="180"/>
      </w:pPr>
    </w:lvl>
  </w:abstractNum>
  <w:abstractNum w:abstractNumId="15" w15:restartNumberingAfterBreak="0">
    <w:nsid w:val="59527A6C"/>
    <w:multiLevelType w:val="hybridMultilevel"/>
    <w:tmpl w:val="8876922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B201D42"/>
    <w:multiLevelType w:val="hybridMultilevel"/>
    <w:tmpl w:val="39141B90"/>
    <w:lvl w:ilvl="0" w:tplc="D9564B0A">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7" w15:restartNumberingAfterBreak="0">
    <w:nsid w:val="66A75FD1"/>
    <w:multiLevelType w:val="hybridMultilevel"/>
    <w:tmpl w:val="08DC57D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9E5358"/>
    <w:multiLevelType w:val="hybridMultilevel"/>
    <w:tmpl w:val="30B4B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6A59B4"/>
    <w:multiLevelType w:val="hybridMultilevel"/>
    <w:tmpl w:val="3D6E24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E5149CD"/>
    <w:multiLevelType w:val="hybridMultilevel"/>
    <w:tmpl w:val="B1B86C8E"/>
    <w:lvl w:ilvl="0" w:tplc="AC0A72E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3"/>
  </w:num>
  <w:num w:numId="5">
    <w:abstractNumId w:val="16"/>
  </w:num>
  <w:num w:numId="6">
    <w:abstractNumId w:val="18"/>
  </w:num>
  <w:num w:numId="7">
    <w:abstractNumId w:val="6"/>
  </w:num>
  <w:num w:numId="8">
    <w:abstractNumId w:val="19"/>
  </w:num>
  <w:num w:numId="9">
    <w:abstractNumId w:val="11"/>
  </w:num>
  <w:num w:numId="10">
    <w:abstractNumId w:val="1"/>
  </w:num>
  <w:num w:numId="11">
    <w:abstractNumId w:val="12"/>
  </w:num>
  <w:num w:numId="12">
    <w:abstractNumId w:val="10"/>
  </w:num>
  <w:num w:numId="13">
    <w:abstractNumId w:val="15"/>
  </w:num>
  <w:num w:numId="14">
    <w:abstractNumId w:val="17"/>
  </w:num>
  <w:num w:numId="15">
    <w:abstractNumId w:val="4"/>
  </w:num>
  <w:num w:numId="16">
    <w:abstractNumId w:val="7"/>
  </w:num>
  <w:num w:numId="17">
    <w:abstractNumId w:val="13"/>
  </w:num>
  <w:num w:numId="18">
    <w:abstractNumId w:val="20"/>
  </w:num>
  <w:num w:numId="19">
    <w:abstractNumId w:val="0"/>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04"/>
    <w:rsid w:val="0001732B"/>
    <w:rsid w:val="00021044"/>
    <w:rsid w:val="0002398F"/>
    <w:rsid w:val="00023AED"/>
    <w:rsid w:val="00027C81"/>
    <w:rsid w:val="00037C46"/>
    <w:rsid w:val="00040C3A"/>
    <w:rsid w:val="000441DB"/>
    <w:rsid w:val="000442F9"/>
    <w:rsid w:val="00060074"/>
    <w:rsid w:val="000624AB"/>
    <w:rsid w:val="000748EC"/>
    <w:rsid w:val="000831BB"/>
    <w:rsid w:val="00084C3C"/>
    <w:rsid w:val="000A7C17"/>
    <w:rsid w:val="000B71EA"/>
    <w:rsid w:val="00107701"/>
    <w:rsid w:val="00117D6B"/>
    <w:rsid w:val="0014405E"/>
    <w:rsid w:val="00144CCD"/>
    <w:rsid w:val="001524ED"/>
    <w:rsid w:val="001A26DF"/>
    <w:rsid w:val="001E243C"/>
    <w:rsid w:val="002009D5"/>
    <w:rsid w:val="002236E1"/>
    <w:rsid w:val="002524FB"/>
    <w:rsid w:val="0025384D"/>
    <w:rsid w:val="002629C1"/>
    <w:rsid w:val="00263610"/>
    <w:rsid w:val="00265C60"/>
    <w:rsid w:val="00280766"/>
    <w:rsid w:val="0028244F"/>
    <w:rsid w:val="002A5879"/>
    <w:rsid w:val="002B0427"/>
    <w:rsid w:val="002B5D7A"/>
    <w:rsid w:val="002C400D"/>
    <w:rsid w:val="002E2DF0"/>
    <w:rsid w:val="002F3A8A"/>
    <w:rsid w:val="00300284"/>
    <w:rsid w:val="003136B6"/>
    <w:rsid w:val="00321EA0"/>
    <w:rsid w:val="00331C6B"/>
    <w:rsid w:val="0034277D"/>
    <w:rsid w:val="00362E24"/>
    <w:rsid w:val="00364A41"/>
    <w:rsid w:val="00390085"/>
    <w:rsid w:val="00391128"/>
    <w:rsid w:val="003A741A"/>
    <w:rsid w:val="003A7855"/>
    <w:rsid w:val="003C0B1A"/>
    <w:rsid w:val="003D183C"/>
    <w:rsid w:val="003D7BA1"/>
    <w:rsid w:val="003E3CBF"/>
    <w:rsid w:val="00404E64"/>
    <w:rsid w:val="00411155"/>
    <w:rsid w:val="00426790"/>
    <w:rsid w:val="00430078"/>
    <w:rsid w:val="00437BF3"/>
    <w:rsid w:val="00446D67"/>
    <w:rsid w:val="004542FB"/>
    <w:rsid w:val="00461C71"/>
    <w:rsid w:val="00471939"/>
    <w:rsid w:val="0047200B"/>
    <w:rsid w:val="00477CE8"/>
    <w:rsid w:val="004A5B1E"/>
    <w:rsid w:val="004D2F40"/>
    <w:rsid w:val="004E219E"/>
    <w:rsid w:val="004E3DE0"/>
    <w:rsid w:val="004F48F7"/>
    <w:rsid w:val="00504BE6"/>
    <w:rsid w:val="00525839"/>
    <w:rsid w:val="00550F7D"/>
    <w:rsid w:val="00565093"/>
    <w:rsid w:val="00567C7F"/>
    <w:rsid w:val="00577381"/>
    <w:rsid w:val="00587BA3"/>
    <w:rsid w:val="00590E91"/>
    <w:rsid w:val="005D721F"/>
    <w:rsid w:val="006349D6"/>
    <w:rsid w:val="006364BF"/>
    <w:rsid w:val="00642F77"/>
    <w:rsid w:val="00651F21"/>
    <w:rsid w:val="00651FD2"/>
    <w:rsid w:val="006917AE"/>
    <w:rsid w:val="006A1E74"/>
    <w:rsid w:val="006C7493"/>
    <w:rsid w:val="006D0297"/>
    <w:rsid w:val="00714900"/>
    <w:rsid w:val="0071553A"/>
    <w:rsid w:val="00726046"/>
    <w:rsid w:val="0073243A"/>
    <w:rsid w:val="00735E26"/>
    <w:rsid w:val="00761E40"/>
    <w:rsid w:val="00786883"/>
    <w:rsid w:val="00790A82"/>
    <w:rsid w:val="007C1A0E"/>
    <w:rsid w:val="00800262"/>
    <w:rsid w:val="008036D5"/>
    <w:rsid w:val="00821AE2"/>
    <w:rsid w:val="0083728B"/>
    <w:rsid w:val="00845B7B"/>
    <w:rsid w:val="0085642B"/>
    <w:rsid w:val="0089682C"/>
    <w:rsid w:val="008A5EF7"/>
    <w:rsid w:val="008B3FCB"/>
    <w:rsid w:val="008C4DBF"/>
    <w:rsid w:val="008D4BF0"/>
    <w:rsid w:val="008E67FE"/>
    <w:rsid w:val="00921B48"/>
    <w:rsid w:val="009359BD"/>
    <w:rsid w:val="00961993"/>
    <w:rsid w:val="00964310"/>
    <w:rsid w:val="00970404"/>
    <w:rsid w:val="009806AD"/>
    <w:rsid w:val="0098462F"/>
    <w:rsid w:val="009A075D"/>
    <w:rsid w:val="009C0678"/>
    <w:rsid w:val="009C1E5A"/>
    <w:rsid w:val="009C4BDA"/>
    <w:rsid w:val="009C69E8"/>
    <w:rsid w:val="009E6199"/>
    <w:rsid w:val="009F29AE"/>
    <w:rsid w:val="009F5F5B"/>
    <w:rsid w:val="00A0185A"/>
    <w:rsid w:val="00A24EF0"/>
    <w:rsid w:val="00A436CD"/>
    <w:rsid w:val="00A43ACF"/>
    <w:rsid w:val="00A50DB4"/>
    <w:rsid w:val="00A67C11"/>
    <w:rsid w:val="00A84DB9"/>
    <w:rsid w:val="00A8549E"/>
    <w:rsid w:val="00A90848"/>
    <w:rsid w:val="00A90A25"/>
    <w:rsid w:val="00A90E6B"/>
    <w:rsid w:val="00A9768F"/>
    <w:rsid w:val="00AA23CE"/>
    <w:rsid w:val="00AD45CB"/>
    <w:rsid w:val="00AD5603"/>
    <w:rsid w:val="00AE04B3"/>
    <w:rsid w:val="00B10113"/>
    <w:rsid w:val="00B17CDE"/>
    <w:rsid w:val="00B23AE0"/>
    <w:rsid w:val="00B36659"/>
    <w:rsid w:val="00B401B1"/>
    <w:rsid w:val="00B415CF"/>
    <w:rsid w:val="00B73015"/>
    <w:rsid w:val="00B764A3"/>
    <w:rsid w:val="00B908AD"/>
    <w:rsid w:val="00B95312"/>
    <w:rsid w:val="00BE0550"/>
    <w:rsid w:val="00BE742F"/>
    <w:rsid w:val="00BF03F5"/>
    <w:rsid w:val="00BF459C"/>
    <w:rsid w:val="00C028BC"/>
    <w:rsid w:val="00C02ADF"/>
    <w:rsid w:val="00C0685F"/>
    <w:rsid w:val="00C16DB6"/>
    <w:rsid w:val="00C20B90"/>
    <w:rsid w:val="00C21D57"/>
    <w:rsid w:val="00C2796D"/>
    <w:rsid w:val="00C3241C"/>
    <w:rsid w:val="00C42C6E"/>
    <w:rsid w:val="00C434CE"/>
    <w:rsid w:val="00C502C0"/>
    <w:rsid w:val="00C76D79"/>
    <w:rsid w:val="00C83E72"/>
    <w:rsid w:val="00CA3731"/>
    <w:rsid w:val="00CE048F"/>
    <w:rsid w:val="00CF48E8"/>
    <w:rsid w:val="00D0489E"/>
    <w:rsid w:val="00D05045"/>
    <w:rsid w:val="00D0752E"/>
    <w:rsid w:val="00D118CE"/>
    <w:rsid w:val="00D14942"/>
    <w:rsid w:val="00D214ED"/>
    <w:rsid w:val="00D251C6"/>
    <w:rsid w:val="00D561BE"/>
    <w:rsid w:val="00D85A1A"/>
    <w:rsid w:val="00D915B4"/>
    <w:rsid w:val="00DC2326"/>
    <w:rsid w:val="00DE3292"/>
    <w:rsid w:val="00E16586"/>
    <w:rsid w:val="00E207DC"/>
    <w:rsid w:val="00E26E70"/>
    <w:rsid w:val="00E54E42"/>
    <w:rsid w:val="00E70D8F"/>
    <w:rsid w:val="00E824E5"/>
    <w:rsid w:val="00E82910"/>
    <w:rsid w:val="00E912CA"/>
    <w:rsid w:val="00E94F7F"/>
    <w:rsid w:val="00EA0EB8"/>
    <w:rsid w:val="00EA4B49"/>
    <w:rsid w:val="00EB743F"/>
    <w:rsid w:val="00EB7E8E"/>
    <w:rsid w:val="00EB7F3D"/>
    <w:rsid w:val="00EC61CA"/>
    <w:rsid w:val="00EE0E61"/>
    <w:rsid w:val="00EF6993"/>
    <w:rsid w:val="00F00806"/>
    <w:rsid w:val="00F03571"/>
    <w:rsid w:val="00F2173F"/>
    <w:rsid w:val="00F24CB2"/>
    <w:rsid w:val="00F25676"/>
    <w:rsid w:val="00F33897"/>
    <w:rsid w:val="00F50E34"/>
    <w:rsid w:val="00F70247"/>
    <w:rsid w:val="00F8109C"/>
    <w:rsid w:val="00F834B9"/>
    <w:rsid w:val="00F8480E"/>
    <w:rsid w:val="00F96C92"/>
    <w:rsid w:val="00FB1CF6"/>
    <w:rsid w:val="00FE1DB8"/>
    <w:rsid w:val="00FE54C0"/>
    <w:rsid w:val="00FF1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F23D"/>
  <w15:docId w15:val="{7492DF0E-66C7-4726-8EC5-47D612EB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6">
    <w:name w:val="heading 6"/>
    <w:basedOn w:val="Standard"/>
    <w:next w:val="Standard"/>
    <w:link w:val="berschrift6Zchn"/>
    <w:uiPriority w:val="9"/>
    <w:semiHidden/>
    <w:unhideWhenUsed/>
    <w:qFormat/>
    <w:rsid w:val="00B101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6D79"/>
    <w:pPr>
      <w:ind w:left="720"/>
      <w:contextualSpacing/>
    </w:pPr>
  </w:style>
  <w:style w:type="character" w:customStyle="1" w:styleId="berschrift6Zchn">
    <w:name w:val="Überschrift 6 Zchn"/>
    <w:basedOn w:val="Absatz-Standardschriftart"/>
    <w:link w:val="berschrift6"/>
    <w:uiPriority w:val="9"/>
    <w:semiHidden/>
    <w:rsid w:val="00B10113"/>
    <w:rPr>
      <w:rFonts w:asciiTheme="majorHAnsi" w:eastAsiaTheme="majorEastAsia" w:hAnsiTheme="majorHAnsi" w:cstheme="majorBidi"/>
      <w:i/>
      <w:iCs/>
      <w:color w:val="243F60" w:themeColor="accent1" w:themeShade="7F"/>
    </w:rPr>
  </w:style>
  <w:style w:type="character" w:styleId="Kommentarzeichen">
    <w:name w:val="annotation reference"/>
    <w:basedOn w:val="Absatz-Standardschriftart"/>
    <w:uiPriority w:val="99"/>
    <w:semiHidden/>
    <w:unhideWhenUsed/>
    <w:rsid w:val="000748EC"/>
    <w:rPr>
      <w:sz w:val="16"/>
      <w:szCs w:val="16"/>
    </w:rPr>
  </w:style>
  <w:style w:type="paragraph" w:styleId="Kommentartext">
    <w:name w:val="annotation text"/>
    <w:basedOn w:val="Standard"/>
    <w:link w:val="KommentartextZchn"/>
    <w:uiPriority w:val="99"/>
    <w:semiHidden/>
    <w:unhideWhenUsed/>
    <w:rsid w:val="000748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748EC"/>
    <w:rPr>
      <w:sz w:val="20"/>
      <w:szCs w:val="20"/>
    </w:rPr>
  </w:style>
  <w:style w:type="paragraph" w:styleId="Kommentarthema">
    <w:name w:val="annotation subject"/>
    <w:basedOn w:val="Kommentartext"/>
    <w:next w:val="Kommentartext"/>
    <w:link w:val="KommentarthemaZchn"/>
    <w:uiPriority w:val="99"/>
    <w:semiHidden/>
    <w:unhideWhenUsed/>
    <w:rsid w:val="000748EC"/>
    <w:rPr>
      <w:b/>
      <w:bCs/>
    </w:rPr>
  </w:style>
  <w:style w:type="character" w:customStyle="1" w:styleId="KommentarthemaZchn">
    <w:name w:val="Kommentarthema Zchn"/>
    <w:basedOn w:val="KommentartextZchn"/>
    <w:link w:val="Kommentarthema"/>
    <w:uiPriority w:val="99"/>
    <w:semiHidden/>
    <w:rsid w:val="000748EC"/>
    <w:rPr>
      <w:b/>
      <w:bCs/>
      <w:sz w:val="20"/>
      <w:szCs w:val="20"/>
    </w:rPr>
  </w:style>
  <w:style w:type="paragraph" w:styleId="Sprechblasentext">
    <w:name w:val="Balloon Text"/>
    <w:basedOn w:val="Standard"/>
    <w:link w:val="SprechblasentextZchn"/>
    <w:uiPriority w:val="99"/>
    <w:semiHidden/>
    <w:unhideWhenUsed/>
    <w:rsid w:val="000748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48EC"/>
    <w:rPr>
      <w:rFonts w:ascii="Tahoma" w:hAnsi="Tahoma" w:cs="Tahoma"/>
      <w:sz w:val="16"/>
      <w:szCs w:val="16"/>
    </w:rPr>
  </w:style>
  <w:style w:type="paragraph" w:styleId="Kopfzeile">
    <w:name w:val="header"/>
    <w:basedOn w:val="Standard"/>
    <w:link w:val="KopfzeileZchn"/>
    <w:uiPriority w:val="99"/>
    <w:unhideWhenUsed/>
    <w:rsid w:val="00D561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61BE"/>
  </w:style>
  <w:style w:type="paragraph" w:styleId="Fuzeile">
    <w:name w:val="footer"/>
    <w:basedOn w:val="Standard"/>
    <w:link w:val="FuzeileZchn"/>
    <w:uiPriority w:val="99"/>
    <w:unhideWhenUsed/>
    <w:rsid w:val="00D561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09027">
      <w:bodyDiv w:val="1"/>
      <w:marLeft w:val="0"/>
      <w:marRight w:val="0"/>
      <w:marTop w:val="0"/>
      <w:marBottom w:val="0"/>
      <w:divBdr>
        <w:top w:val="none" w:sz="0" w:space="0" w:color="auto"/>
        <w:left w:val="none" w:sz="0" w:space="0" w:color="auto"/>
        <w:bottom w:val="none" w:sz="0" w:space="0" w:color="auto"/>
        <w:right w:val="none" w:sz="0" w:space="0" w:color="auto"/>
      </w:divBdr>
      <w:divsChild>
        <w:div w:id="39256506">
          <w:marLeft w:val="0"/>
          <w:marRight w:val="0"/>
          <w:marTop w:val="0"/>
          <w:marBottom w:val="0"/>
          <w:divBdr>
            <w:top w:val="none" w:sz="0" w:space="0" w:color="auto"/>
            <w:left w:val="none" w:sz="0" w:space="0" w:color="auto"/>
            <w:bottom w:val="none" w:sz="0" w:space="0" w:color="auto"/>
            <w:right w:val="none" w:sz="0" w:space="0" w:color="auto"/>
          </w:divBdr>
        </w:div>
        <w:div w:id="634409908">
          <w:marLeft w:val="0"/>
          <w:marRight w:val="0"/>
          <w:marTop w:val="0"/>
          <w:marBottom w:val="0"/>
          <w:divBdr>
            <w:top w:val="none" w:sz="0" w:space="0" w:color="auto"/>
            <w:left w:val="none" w:sz="0" w:space="0" w:color="auto"/>
            <w:bottom w:val="none" w:sz="0" w:space="0" w:color="auto"/>
            <w:right w:val="none" w:sz="0" w:space="0" w:color="auto"/>
          </w:divBdr>
        </w:div>
        <w:div w:id="1621180979">
          <w:marLeft w:val="0"/>
          <w:marRight w:val="0"/>
          <w:marTop w:val="0"/>
          <w:marBottom w:val="0"/>
          <w:divBdr>
            <w:top w:val="none" w:sz="0" w:space="0" w:color="auto"/>
            <w:left w:val="none" w:sz="0" w:space="0" w:color="auto"/>
            <w:bottom w:val="none" w:sz="0" w:space="0" w:color="auto"/>
            <w:right w:val="none" w:sz="0" w:space="0" w:color="auto"/>
          </w:divBdr>
        </w:div>
      </w:divsChild>
    </w:div>
    <w:div w:id="1863667573">
      <w:bodyDiv w:val="1"/>
      <w:marLeft w:val="0"/>
      <w:marRight w:val="0"/>
      <w:marTop w:val="0"/>
      <w:marBottom w:val="0"/>
      <w:divBdr>
        <w:top w:val="none" w:sz="0" w:space="0" w:color="auto"/>
        <w:left w:val="none" w:sz="0" w:space="0" w:color="auto"/>
        <w:bottom w:val="none" w:sz="0" w:space="0" w:color="auto"/>
        <w:right w:val="none" w:sz="0" w:space="0" w:color="auto"/>
      </w:divBdr>
      <w:divsChild>
        <w:div w:id="43797102">
          <w:marLeft w:val="0"/>
          <w:marRight w:val="0"/>
          <w:marTop w:val="0"/>
          <w:marBottom w:val="0"/>
          <w:divBdr>
            <w:top w:val="none" w:sz="0" w:space="0" w:color="auto"/>
            <w:left w:val="none" w:sz="0" w:space="0" w:color="auto"/>
            <w:bottom w:val="none" w:sz="0" w:space="0" w:color="auto"/>
            <w:right w:val="none" w:sz="0" w:space="0" w:color="auto"/>
          </w:divBdr>
        </w:div>
      </w:divsChild>
    </w:div>
    <w:div w:id="2105953834">
      <w:bodyDiv w:val="1"/>
      <w:marLeft w:val="0"/>
      <w:marRight w:val="0"/>
      <w:marTop w:val="0"/>
      <w:marBottom w:val="0"/>
      <w:divBdr>
        <w:top w:val="none" w:sz="0" w:space="0" w:color="auto"/>
        <w:left w:val="none" w:sz="0" w:space="0" w:color="auto"/>
        <w:bottom w:val="none" w:sz="0" w:space="0" w:color="auto"/>
        <w:right w:val="none" w:sz="0" w:space="0" w:color="auto"/>
      </w:divBdr>
      <w:divsChild>
        <w:div w:id="196089151">
          <w:marLeft w:val="0"/>
          <w:marRight w:val="0"/>
          <w:marTop w:val="0"/>
          <w:marBottom w:val="0"/>
          <w:divBdr>
            <w:top w:val="none" w:sz="0" w:space="0" w:color="auto"/>
            <w:left w:val="none" w:sz="0" w:space="0" w:color="auto"/>
            <w:bottom w:val="none" w:sz="0" w:space="0" w:color="auto"/>
            <w:right w:val="none" w:sz="0" w:space="0" w:color="auto"/>
          </w:divBdr>
        </w:div>
        <w:div w:id="581764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D1BE-DDE5-414B-AB54-66B55EA2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2836</Words>
  <Characters>17869</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Gemeindetag Baden-Württemberg</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Marnich, Miriam</dc:creator>
  <cp:lastModifiedBy>Markus Vollstaedt | Gemeinde Frickingen</cp:lastModifiedBy>
  <cp:revision>3</cp:revision>
  <cp:lastPrinted>2018-09-20T13:37:00Z</cp:lastPrinted>
  <dcterms:created xsi:type="dcterms:W3CDTF">2018-09-21T09:18:00Z</dcterms:created>
  <dcterms:modified xsi:type="dcterms:W3CDTF">2018-09-21T09:19:00Z</dcterms:modified>
</cp:coreProperties>
</file>